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6"/>
          <w:szCs w:val="26"/>
        </w:rPr>
      </w:pPr>
      <w:bookmarkStart w:id="0" w:name="_GoBack"/>
      <w:bookmarkEnd w:id="0"/>
      <w:r>
        <w:rPr>
          <w:b/>
          <w:bCs/>
          <w:sz w:val="26"/>
          <w:szCs w:val="26"/>
        </w:rPr>
        <w:t>Администрация  Кыштымского городского округа</w:t>
      </w:r>
    </w:p>
    <w:p>
      <w:pPr>
        <w:rPr>
          <w:b/>
          <w:bCs/>
          <w:sz w:val="26"/>
          <w:szCs w:val="26"/>
        </w:rPr>
      </w:pPr>
      <w:r>
        <w:rPr>
          <w:b/>
          <w:bCs/>
          <w:sz w:val="26"/>
          <w:szCs w:val="26"/>
        </w:rPr>
        <w:t>ВЫПИСКА ИЗ ПРОТОКОЛА № 3</w:t>
      </w:r>
    </w:p>
    <w:p>
      <w:pPr>
        <w:rPr>
          <w:b/>
          <w:bCs/>
          <w:sz w:val="26"/>
          <w:szCs w:val="26"/>
        </w:rPr>
      </w:pPr>
      <w:r>
        <w:rPr>
          <w:b/>
          <w:bCs/>
          <w:sz w:val="26"/>
          <w:szCs w:val="26"/>
        </w:rPr>
        <w:t xml:space="preserve">расширенного совещания  </w:t>
      </w:r>
    </w:p>
    <w:p>
      <w:pPr>
        <w:rPr>
          <w:b/>
          <w:bCs/>
          <w:sz w:val="26"/>
          <w:szCs w:val="26"/>
        </w:rPr>
      </w:pPr>
      <w:r>
        <w:rPr>
          <w:b/>
          <w:bCs/>
          <w:sz w:val="26"/>
          <w:szCs w:val="26"/>
        </w:rPr>
        <w:t>при главе Кыштымского городского округа</w:t>
      </w:r>
    </w:p>
    <w:p>
      <w:pPr>
        <w:rPr>
          <w:b/>
          <w:bCs/>
          <w:sz w:val="26"/>
          <w:szCs w:val="26"/>
        </w:rPr>
      </w:pPr>
      <w:r>
        <w:rPr>
          <w:b/>
          <w:bCs/>
          <w:sz w:val="26"/>
          <w:szCs w:val="26"/>
        </w:rPr>
        <w:t>от 02.04.2018г.</w:t>
      </w:r>
    </w:p>
    <w:p>
      <w:pPr>
        <w:rPr>
          <w:b/>
          <w:bCs/>
          <w:sz w:val="26"/>
          <w:szCs w:val="26"/>
        </w:rPr>
      </w:pPr>
    </w:p>
    <w:p>
      <w:pPr>
        <w:pStyle w:val="2"/>
        <w:tabs>
          <w:tab w:val="left" w:pos="15"/>
        </w:tabs>
        <w:ind w:left="15"/>
        <w:jc w:val="both"/>
        <w:rPr>
          <w:b w:val="0"/>
          <w:sz w:val="26"/>
          <w:szCs w:val="26"/>
        </w:rPr>
      </w:pPr>
      <w:r>
        <w:rPr>
          <w:sz w:val="26"/>
          <w:szCs w:val="26"/>
        </w:rPr>
        <w:t>Председатель:</w:t>
      </w:r>
      <w:r>
        <w:rPr>
          <w:b w:val="0"/>
          <w:sz w:val="26"/>
          <w:szCs w:val="26"/>
        </w:rPr>
        <w:t xml:space="preserve"> Шеболаева Л.А. – глава Кыштымского городского округа. </w:t>
      </w:r>
    </w:p>
    <w:p>
      <w:pPr>
        <w:ind w:left="15"/>
        <w:jc w:val="both"/>
        <w:rPr>
          <w:sz w:val="26"/>
          <w:szCs w:val="26"/>
        </w:rPr>
      </w:pPr>
      <w:r>
        <w:rPr>
          <w:b/>
          <w:sz w:val="26"/>
          <w:szCs w:val="26"/>
        </w:rPr>
        <w:t>Секретарь:</w:t>
      </w:r>
      <w:r>
        <w:rPr>
          <w:sz w:val="26"/>
          <w:szCs w:val="26"/>
        </w:rPr>
        <w:t xml:space="preserve">  Шилова Н.Н. – и.о. начальника  управления организационно-контрольной работы администрации Кыштымского городского округа.</w:t>
      </w:r>
      <w:r>
        <w:rPr>
          <w:sz w:val="26"/>
          <w:szCs w:val="26"/>
        </w:rPr>
        <w:tab/>
      </w:r>
    </w:p>
    <w:p>
      <w:pPr>
        <w:tabs>
          <w:tab w:val="left" w:pos="3402"/>
        </w:tabs>
        <w:jc w:val="both"/>
        <w:rPr>
          <w:sz w:val="26"/>
          <w:szCs w:val="26"/>
        </w:rPr>
      </w:pPr>
      <w:r>
        <w:rPr>
          <w:b/>
          <w:sz w:val="26"/>
          <w:szCs w:val="26"/>
        </w:rPr>
        <w:t>Присутствовали:</w:t>
      </w:r>
      <w:r>
        <w:rPr>
          <w:sz w:val="26"/>
          <w:szCs w:val="26"/>
        </w:rPr>
        <w:t xml:space="preserve"> Мошкин П.Г., Добрецкий Ю.Ю., Карпенко С.В. (ФСБ), Сумин А.С., Кенибас Е.В., Красношлык Е.С., Меренкова Т.Ф., Глазкова Т.Г., Юнусов А.Т., Курчавова Е.В. (ФСС), Киселев И.Б., Ускова Л.Р., Васнев В.В., Онищенко Э.В., Заикин А.А., Саланчук Е.Ю., Зарубина Е.А., Маркина О.В., Кокуркина М.Н., Попинако С.П., Лашманова С.Г., Логинов В.С., Казакова Л.Г., Белов С.Г., Гаврилова А.О., Огурцова Л.В., Кузнецов Л.П., Гайдухина М.В., Сафонов Н., Сапранова Е.Н., Кожевникова Г.К., Гузынин В.В., Каданцева Н.Г., Кочерещенко А.И., Лотов М.Н., Власова Е.С., Силантьев В.В.</w:t>
      </w:r>
    </w:p>
    <w:p>
      <w:pPr>
        <w:tabs>
          <w:tab w:val="left" w:pos="3402"/>
        </w:tabs>
        <w:jc w:val="both"/>
        <w:rPr>
          <w:sz w:val="26"/>
          <w:szCs w:val="26"/>
        </w:rPr>
      </w:pPr>
      <w:r>
        <w:rPr>
          <w:b/>
          <w:sz w:val="26"/>
          <w:szCs w:val="26"/>
        </w:rPr>
        <w:t>Отсутствовали по уважительным причинам:</w:t>
      </w:r>
      <w:r>
        <w:rPr>
          <w:sz w:val="26"/>
          <w:szCs w:val="26"/>
        </w:rPr>
        <w:t xml:space="preserve"> Подболотов С.В., Курчин К.М., Панова Н.К., Назарова Е.С., Гурцкая Р.Р., Кривокорытов В.В.</w:t>
      </w:r>
    </w:p>
    <w:p>
      <w:pPr>
        <w:jc w:val="both"/>
        <w:rPr>
          <w:b/>
          <w:sz w:val="26"/>
          <w:szCs w:val="26"/>
        </w:rPr>
      </w:pPr>
      <w:r>
        <w:rPr>
          <w:sz w:val="26"/>
          <w:szCs w:val="26"/>
        </w:rPr>
        <w:t xml:space="preserve">         </w:t>
      </w:r>
      <w:r>
        <w:rPr>
          <w:b/>
          <w:sz w:val="26"/>
          <w:szCs w:val="26"/>
        </w:rPr>
        <w:t>Повестка</w:t>
      </w:r>
    </w:p>
    <w:p>
      <w:pPr>
        <w:jc w:val="both"/>
        <w:rPr>
          <w:sz w:val="26"/>
          <w:szCs w:val="26"/>
        </w:rPr>
      </w:pPr>
      <w:r>
        <w:rPr>
          <w:sz w:val="26"/>
          <w:szCs w:val="26"/>
        </w:rPr>
        <w:t xml:space="preserve">           1. О неотложных мерах и готовности Кыштымского городского округа к пожароопасному периоду».  Докладчики - Мошкин Пётр Григорьевич, первый заместитель главы Кыштымского городского  округа; Киселёв Игорь Борисович, руководитель ЧОБУ «Кыштымское лесничество».</w:t>
      </w:r>
    </w:p>
    <w:p>
      <w:pPr>
        <w:jc w:val="both"/>
        <w:rPr>
          <w:sz w:val="26"/>
          <w:szCs w:val="26"/>
        </w:rPr>
      </w:pPr>
      <w:r>
        <w:rPr>
          <w:sz w:val="26"/>
          <w:szCs w:val="26"/>
        </w:rPr>
        <w:t xml:space="preserve">        2. О реализации в 2018 году в Кыштымском городском округе приоритетного проекта «Формирование комфортной городской среды». Докладчик – Кочерещенко Александр Ипполитович, заместитель главы Кыштымского городского округа по ЖКХ.</w:t>
      </w:r>
    </w:p>
    <w:p>
      <w:pPr>
        <w:jc w:val="both"/>
        <w:rPr>
          <w:sz w:val="26"/>
          <w:szCs w:val="26"/>
        </w:rPr>
      </w:pPr>
      <w:r>
        <w:rPr>
          <w:sz w:val="26"/>
          <w:szCs w:val="26"/>
        </w:rPr>
        <w:t xml:space="preserve">        3. О комплексе мероприятий по профилактике заболеваемостью клещевым энцефалитом на территории Кыштымского городского округа. Докладчик –  Саланчук Елена Юрьевна, заместитель главы Кыштымского городского округа по социальной сфере.</w:t>
      </w:r>
    </w:p>
    <w:p>
      <w:pPr>
        <w:jc w:val="both"/>
        <w:rPr>
          <w:sz w:val="26"/>
          <w:szCs w:val="26"/>
        </w:rPr>
      </w:pPr>
      <w:r>
        <w:rPr>
          <w:sz w:val="26"/>
          <w:szCs w:val="26"/>
        </w:rPr>
        <w:t xml:space="preserve">        4. О проведении мероприятий по санитарной очистке и благоустройству территории Кыштымского городского округа. Докладчик – Власова Екатерина Сергеевна, и.о.начальника управления городского хозяйства.</w:t>
      </w:r>
    </w:p>
    <w:p>
      <w:pPr>
        <w:ind w:firstLine="708"/>
        <w:jc w:val="both"/>
        <w:outlineLvl w:val="1"/>
        <w:rPr>
          <w:color w:val="000000"/>
          <w:sz w:val="26"/>
          <w:szCs w:val="26"/>
        </w:rPr>
      </w:pPr>
      <w:r>
        <w:rPr>
          <w:color w:val="000000"/>
          <w:sz w:val="26"/>
          <w:szCs w:val="26"/>
        </w:rPr>
        <w:t>Информация по анализу оперативной обстановки за март 2018г., план массовых мероприятий на апрель предоставлены в пакете документов.</w:t>
      </w:r>
    </w:p>
    <w:p>
      <w:pPr>
        <w:ind w:firstLine="708"/>
        <w:jc w:val="both"/>
        <w:outlineLvl w:val="1"/>
        <w:rPr>
          <w:color w:val="000000"/>
          <w:sz w:val="26"/>
          <w:szCs w:val="26"/>
        </w:rPr>
      </w:pPr>
    </w:p>
    <w:p>
      <w:pPr>
        <w:ind w:firstLine="708"/>
        <w:jc w:val="both"/>
        <w:outlineLvl w:val="1"/>
        <w:rPr>
          <w:sz w:val="26"/>
          <w:szCs w:val="26"/>
        </w:rPr>
      </w:pPr>
      <w:r>
        <w:rPr>
          <w:b/>
          <w:color w:val="000000"/>
          <w:sz w:val="26"/>
          <w:szCs w:val="26"/>
        </w:rPr>
        <w:t xml:space="preserve">По первому вопросу </w:t>
      </w:r>
      <w:r>
        <w:rPr>
          <w:b/>
          <w:sz w:val="26"/>
          <w:szCs w:val="26"/>
        </w:rPr>
        <w:t>о неотложных мерах и готовности Кыштымского городского округа к пожароопасному периоду слушали Мошкина Петра Григорьевича, Киселева Игоря Борисовича.</w:t>
      </w:r>
    </w:p>
    <w:p>
      <w:pPr>
        <w:jc w:val="both"/>
        <w:rPr>
          <w:b/>
          <w:sz w:val="26"/>
          <w:szCs w:val="26"/>
        </w:rPr>
      </w:pPr>
      <w:r>
        <w:rPr>
          <w:b/>
          <w:sz w:val="26"/>
          <w:szCs w:val="26"/>
        </w:rPr>
        <w:t xml:space="preserve">       Приняли решение:</w:t>
      </w:r>
    </w:p>
    <w:p>
      <w:pPr>
        <w:autoSpaceDE w:val="0"/>
        <w:autoSpaceDN w:val="0"/>
        <w:adjustRightInd w:val="0"/>
        <w:jc w:val="both"/>
        <w:rPr>
          <w:rFonts w:ascii="Times New Roman CYR" w:hAnsi="Times New Roman CYR" w:eastAsia="Calibri" w:cs="Times New Roman CYR"/>
          <w:color w:val="000000"/>
          <w:sz w:val="26"/>
          <w:szCs w:val="26"/>
        </w:rPr>
      </w:pPr>
      <w:r>
        <w:rPr>
          <w:sz w:val="26"/>
          <w:szCs w:val="26"/>
        </w:rPr>
        <w:t xml:space="preserve">1. </w:t>
      </w:r>
      <w:r>
        <w:rPr>
          <w:rFonts w:ascii="Times New Roman CYR" w:hAnsi="Times New Roman CYR" w:eastAsia="Calibri" w:cs="Times New Roman CYR"/>
          <w:color w:val="000000"/>
          <w:sz w:val="26"/>
          <w:szCs w:val="26"/>
        </w:rPr>
        <w:t>Информацию принять к сведению.</w:t>
      </w:r>
    </w:p>
    <w:p>
      <w:pPr>
        <w:jc w:val="both"/>
        <w:rPr>
          <w:rFonts w:ascii="Times New Roman CYR" w:hAnsi="Times New Roman CYR" w:eastAsia="Calibri" w:cs="Times New Roman CYR"/>
          <w:color w:val="000000"/>
          <w:sz w:val="26"/>
          <w:szCs w:val="26"/>
        </w:rPr>
      </w:pPr>
      <w:r>
        <w:rPr>
          <w:rFonts w:ascii="Times New Roman CYR" w:hAnsi="Times New Roman CYR" w:eastAsia="Calibri" w:cs="Times New Roman CYR"/>
          <w:color w:val="000000"/>
          <w:sz w:val="26"/>
          <w:szCs w:val="26"/>
        </w:rPr>
        <w:t>2. Мошкину П.Г., Саланчук Е.Ю., взять под контроль устройство противопожарных минерализованных полос вокруг ДОЛ «Волна» и ДОЛ «Радуга», баз отдыха.</w:t>
      </w:r>
    </w:p>
    <w:p>
      <w:pPr>
        <w:jc w:val="both"/>
        <w:rPr>
          <w:rFonts w:ascii="Times New Roman CYR" w:hAnsi="Times New Roman CYR" w:eastAsia="Calibri" w:cs="Times New Roman CYR"/>
          <w:color w:val="000000"/>
          <w:sz w:val="26"/>
          <w:szCs w:val="26"/>
        </w:rPr>
      </w:pPr>
      <w:r>
        <w:rPr>
          <w:rFonts w:ascii="Times New Roman CYR" w:hAnsi="Times New Roman CYR" w:eastAsia="Calibri" w:cs="Times New Roman CYR"/>
          <w:color w:val="000000"/>
          <w:sz w:val="26"/>
          <w:szCs w:val="26"/>
        </w:rPr>
        <w:t>3. Мошкину П.Г. совместно с комитетом природных ресурсов и охраны окружающей среды  организовать совещание с собственниками баз отдыха, расположенных на территории Кыштымского городского округа по соблюдению мер противопожарной безопасности, устройству минерализованных полос вокруг баз отдыха (до 15.04.2018г.).</w:t>
      </w:r>
    </w:p>
    <w:p>
      <w:pPr>
        <w:jc w:val="both"/>
        <w:rPr>
          <w:rFonts w:ascii="Times New Roman CYR" w:hAnsi="Times New Roman CYR" w:eastAsia="Calibri" w:cs="Times New Roman CYR"/>
          <w:color w:val="000000"/>
          <w:sz w:val="26"/>
          <w:szCs w:val="26"/>
        </w:rPr>
      </w:pPr>
      <w:r>
        <w:rPr>
          <w:rFonts w:ascii="Times New Roman CYR" w:hAnsi="Times New Roman CYR" w:eastAsia="Calibri" w:cs="Times New Roman CYR"/>
          <w:color w:val="000000"/>
          <w:sz w:val="26"/>
          <w:szCs w:val="26"/>
        </w:rPr>
        <w:t xml:space="preserve">4. Мошкину П.Г., Киселёву И.Б. внести предложения по устройству противопожарных минерализованных полос вокруг садоводческих товариществ, посёлков (до 15.04.2018г.). </w:t>
      </w:r>
    </w:p>
    <w:p>
      <w:pPr>
        <w:jc w:val="both"/>
        <w:rPr>
          <w:sz w:val="26"/>
          <w:szCs w:val="26"/>
        </w:rPr>
      </w:pPr>
      <w:r>
        <w:rPr>
          <w:rFonts w:ascii="Times New Roman CYR" w:hAnsi="Times New Roman CYR" w:eastAsia="Calibri" w:cs="Times New Roman CYR"/>
          <w:color w:val="000000"/>
          <w:sz w:val="26"/>
          <w:szCs w:val="26"/>
        </w:rPr>
        <w:t xml:space="preserve">5. </w:t>
      </w:r>
      <w:r>
        <w:rPr>
          <w:sz w:val="26"/>
          <w:szCs w:val="26"/>
        </w:rPr>
        <w:t xml:space="preserve">МУ «Управление гражданской защиты Кыштымского городского округа» (Мошкин П.Г.) довести до населения через СМИ порядок использования открытого огня и разведения костров. </w:t>
      </w:r>
    </w:p>
    <w:p>
      <w:pPr>
        <w:jc w:val="both"/>
        <w:rPr>
          <w:sz w:val="26"/>
          <w:szCs w:val="26"/>
        </w:rPr>
      </w:pPr>
      <w:r>
        <w:rPr>
          <w:sz w:val="26"/>
          <w:szCs w:val="26"/>
        </w:rPr>
        <w:t>6. Киселёву И.Б. внести предложения по уборке поваленных деревьев вдоль дороги на подъезде к Сугомакской пещере (до 15.05.2018г.).</w:t>
      </w:r>
    </w:p>
    <w:p>
      <w:pPr>
        <w:pStyle w:val="6"/>
        <w:jc w:val="both"/>
        <w:rPr>
          <w:b/>
          <w:sz w:val="26"/>
          <w:szCs w:val="26"/>
        </w:rPr>
      </w:pPr>
    </w:p>
    <w:p>
      <w:pPr>
        <w:pStyle w:val="6"/>
        <w:jc w:val="both"/>
        <w:rPr>
          <w:b/>
          <w:sz w:val="26"/>
          <w:szCs w:val="26"/>
        </w:rPr>
      </w:pPr>
      <w:r>
        <w:rPr>
          <w:b/>
          <w:sz w:val="26"/>
          <w:szCs w:val="26"/>
        </w:rPr>
        <w:t xml:space="preserve">          По второму вопросу о реализации в 2018 году в Кыштымском городском округе приоритетного проекта «Формирование комфортной городской среды» слушали Кочерещенко Александра Ипполитовича.</w:t>
      </w:r>
    </w:p>
    <w:p>
      <w:pPr>
        <w:ind w:firstLine="426"/>
        <w:jc w:val="both"/>
        <w:rPr>
          <w:sz w:val="26"/>
          <w:szCs w:val="26"/>
        </w:rPr>
      </w:pPr>
    </w:p>
    <w:p>
      <w:pPr>
        <w:jc w:val="both"/>
        <w:rPr>
          <w:b/>
          <w:sz w:val="26"/>
          <w:szCs w:val="26"/>
        </w:rPr>
      </w:pPr>
      <w:r>
        <w:rPr>
          <w:b/>
          <w:sz w:val="26"/>
          <w:szCs w:val="26"/>
        </w:rPr>
        <w:t xml:space="preserve">        Приняли решение:</w:t>
      </w:r>
    </w:p>
    <w:p>
      <w:pPr>
        <w:jc w:val="both"/>
        <w:rPr>
          <w:sz w:val="26"/>
          <w:szCs w:val="26"/>
        </w:rPr>
      </w:pPr>
      <w:r>
        <w:rPr>
          <w:sz w:val="26"/>
          <w:szCs w:val="26"/>
        </w:rPr>
        <w:t>1. Информацию принять к сведению.</w:t>
      </w:r>
    </w:p>
    <w:p>
      <w:pPr>
        <w:jc w:val="both"/>
        <w:rPr>
          <w:sz w:val="26"/>
          <w:szCs w:val="26"/>
        </w:rPr>
      </w:pPr>
      <w:r>
        <w:rPr>
          <w:sz w:val="26"/>
          <w:szCs w:val="26"/>
        </w:rPr>
        <w:t>2. Кочерещенко А.И. обеспечить в 2018 году реализацию комплекса мероприятий приоритетного проекта «Формирование комфортной городской среды», завершить работу по утверждению муниципальной программы на 2018 – 2022 годы (оперативно).</w:t>
      </w:r>
    </w:p>
    <w:p>
      <w:pPr>
        <w:jc w:val="both"/>
        <w:rPr>
          <w:sz w:val="26"/>
          <w:szCs w:val="26"/>
        </w:rPr>
      </w:pPr>
    </w:p>
    <w:p>
      <w:pPr>
        <w:ind w:firstLine="709"/>
        <w:jc w:val="both"/>
        <w:rPr>
          <w:b/>
          <w:sz w:val="26"/>
          <w:szCs w:val="26"/>
        </w:rPr>
      </w:pPr>
      <w:r>
        <w:rPr>
          <w:b/>
          <w:sz w:val="26"/>
          <w:szCs w:val="26"/>
        </w:rPr>
        <w:t xml:space="preserve">По третьему вопросу о комплексе мероприятий по профилактике заболеваемостью клещевым энцефалитом на территории Кыштымского городского округа слушали Саланчук Елену Юрьевну.  </w:t>
      </w:r>
    </w:p>
    <w:p>
      <w:pPr>
        <w:jc w:val="both"/>
        <w:rPr>
          <w:b/>
          <w:sz w:val="26"/>
          <w:szCs w:val="26"/>
        </w:rPr>
      </w:pPr>
    </w:p>
    <w:p>
      <w:pPr>
        <w:jc w:val="both"/>
        <w:rPr>
          <w:b/>
          <w:sz w:val="26"/>
          <w:szCs w:val="26"/>
        </w:rPr>
      </w:pPr>
      <w:r>
        <w:rPr>
          <w:b/>
          <w:sz w:val="26"/>
          <w:szCs w:val="26"/>
        </w:rPr>
        <w:t xml:space="preserve">      Приняли решение:</w:t>
      </w:r>
    </w:p>
    <w:p>
      <w:pPr>
        <w:jc w:val="both"/>
        <w:rPr>
          <w:sz w:val="26"/>
          <w:szCs w:val="26"/>
        </w:rPr>
      </w:pPr>
      <w:r>
        <w:rPr>
          <w:sz w:val="26"/>
          <w:szCs w:val="26"/>
        </w:rPr>
        <w:t xml:space="preserve">1. Информацию принять к сведению. </w:t>
      </w:r>
    </w:p>
    <w:p>
      <w:pPr>
        <w:jc w:val="both"/>
        <w:rPr>
          <w:sz w:val="26"/>
          <w:szCs w:val="26"/>
        </w:rPr>
      </w:pPr>
      <w:r>
        <w:rPr>
          <w:sz w:val="26"/>
          <w:szCs w:val="26"/>
        </w:rPr>
        <w:t>2.</w:t>
      </w:r>
      <w:r>
        <w:rPr>
          <w:sz w:val="26"/>
          <w:szCs w:val="26"/>
        </w:rPr>
        <w:tab/>
      </w:r>
      <w:r>
        <w:rPr>
          <w:sz w:val="26"/>
          <w:szCs w:val="26"/>
        </w:rPr>
        <w:t>Саланчук Е.Ю. продолжить реализацию комплекса мероприятий по профилактике заболеваемостью клещевым энцефалитом на территории Кыштымского городского округа, взять на контроль обработку учреждений образования, загородных лагерей, мест общего пользования (детский парк, парк Пушкина, Сугомакская поляна).</w:t>
      </w:r>
    </w:p>
    <w:p>
      <w:pPr>
        <w:pStyle w:val="7"/>
        <w:tabs>
          <w:tab w:val="left" w:pos="900"/>
        </w:tabs>
        <w:spacing w:after="0"/>
        <w:ind w:left="0"/>
        <w:jc w:val="both"/>
        <w:rPr>
          <w:sz w:val="26"/>
          <w:szCs w:val="26"/>
        </w:rPr>
      </w:pPr>
    </w:p>
    <w:p>
      <w:pPr>
        <w:pStyle w:val="7"/>
        <w:tabs>
          <w:tab w:val="left" w:pos="900"/>
        </w:tabs>
        <w:spacing w:after="0"/>
        <w:ind w:left="0" w:firstLine="709"/>
        <w:jc w:val="both"/>
        <w:rPr>
          <w:sz w:val="26"/>
          <w:szCs w:val="26"/>
        </w:rPr>
      </w:pPr>
      <w:r>
        <w:rPr>
          <w:b/>
          <w:sz w:val="26"/>
          <w:szCs w:val="26"/>
        </w:rPr>
        <w:t>По четвёртому вопросу</w:t>
      </w:r>
      <w:r>
        <w:t xml:space="preserve"> </w:t>
      </w:r>
      <w:r>
        <w:rPr>
          <w:b/>
          <w:sz w:val="26"/>
          <w:szCs w:val="26"/>
        </w:rPr>
        <w:t xml:space="preserve">о проведении мероприятий по санитарной очистке и благоустройству территории Кыштымского городского округа слушали Власову Екатерину Сергеевну.  </w:t>
      </w:r>
    </w:p>
    <w:p>
      <w:pPr>
        <w:pStyle w:val="7"/>
        <w:tabs>
          <w:tab w:val="left" w:pos="900"/>
        </w:tabs>
        <w:spacing w:after="0"/>
        <w:ind w:left="0"/>
        <w:jc w:val="both"/>
        <w:rPr>
          <w:sz w:val="26"/>
          <w:szCs w:val="26"/>
        </w:rPr>
      </w:pPr>
    </w:p>
    <w:p>
      <w:pPr>
        <w:pStyle w:val="7"/>
        <w:tabs>
          <w:tab w:val="left" w:pos="900"/>
        </w:tabs>
        <w:spacing w:after="0"/>
        <w:ind w:left="0"/>
        <w:jc w:val="both"/>
        <w:rPr>
          <w:b/>
          <w:sz w:val="26"/>
          <w:szCs w:val="26"/>
        </w:rPr>
      </w:pPr>
      <w:r>
        <w:rPr>
          <w:b/>
          <w:sz w:val="26"/>
          <w:szCs w:val="26"/>
        </w:rPr>
        <w:t xml:space="preserve">        Приняли решение:</w:t>
      </w:r>
    </w:p>
    <w:p>
      <w:pPr>
        <w:pStyle w:val="7"/>
        <w:tabs>
          <w:tab w:val="left" w:pos="900"/>
        </w:tabs>
        <w:spacing w:after="0"/>
        <w:ind w:left="0"/>
        <w:jc w:val="both"/>
        <w:rPr>
          <w:sz w:val="26"/>
          <w:szCs w:val="26"/>
        </w:rPr>
      </w:pPr>
      <w:r>
        <w:rPr>
          <w:sz w:val="26"/>
          <w:szCs w:val="26"/>
        </w:rPr>
        <w:t xml:space="preserve">1. Информацию принять к сведению. </w:t>
      </w:r>
    </w:p>
    <w:p>
      <w:pPr>
        <w:pStyle w:val="7"/>
        <w:tabs>
          <w:tab w:val="left" w:pos="900"/>
        </w:tabs>
        <w:spacing w:after="0"/>
        <w:ind w:left="0"/>
        <w:jc w:val="both"/>
        <w:rPr>
          <w:sz w:val="26"/>
          <w:szCs w:val="26"/>
        </w:rPr>
      </w:pPr>
      <w:r>
        <w:rPr>
          <w:sz w:val="26"/>
          <w:szCs w:val="26"/>
        </w:rPr>
        <w:t xml:space="preserve">2. Кузнецову Л.П. внести предложения по участию Общественной платы Кыштымского городского округа в мероприятиях по санитарной очистке (до 6.04.2018г.). </w:t>
      </w:r>
    </w:p>
    <w:p>
      <w:pPr>
        <w:pStyle w:val="7"/>
        <w:tabs>
          <w:tab w:val="left" w:pos="900"/>
        </w:tabs>
        <w:spacing w:after="0"/>
        <w:ind w:left="0"/>
        <w:jc w:val="both"/>
        <w:rPr>
          <w:sz w:val="26"/>
          <w:szCs w:val="26"/>
        </w:rPr>
      </w:pPr>
      <w:r>
        <w:rPr>
          <w:sz w:val="26"/>
          <w:szCs w:val="26"/>
        </w:rPr>
        <w:t>3. Шиловой Н.Н. совместно с управлением городского хозяйства определить дату проведения массового субботника в детском парке (до 15.04.2018г.).</w:t>
      </w:r>
    </w:p>
    <w:p>
      <w:pPr>
        <w:pStyle w:val="7"/>
        <w:tabs>
          <w:tab w:val="left" w:pos="900"/>
        </w:tabs>
        <w:spacing w:after="0"/>
        <w:ind w:left="0"/>
        <w:jc w:val="both"/>
        <w:rPr>
          <w:sz w:val="26"/>
          <w:szCs w:val="26"/>
        </w:rPr>
      </w:pPr>
      <w:r>
        <w:rPr>
          <w:sz w:val="26"/>
          <w:szCs w:val="26"/>
        </w:rPr>
        <w:t xml:space="preserve">4. Киселёву И.Б. внести предложения по наведению порядка на территории посадок, произведённых в рамках акции «Лес Победы». </w:t>
      </w:r>
    </w:p>
    <w:p>
      <w:pPr>
        <w:pStyle w:val="7"/>
        <w:tabs>
          <w:tab w:val="left" w:pos="900"/>
        </w:tabs>
        <w:spacing w:after="0"/>
        <w:ind w:left="0"/>
        <w:jc w:val="both"/>
        <w:rPr>
          <w:sz w:val="26"/>
          <w:szCs w:val="26"/>
        </w:rPr>
      </w:pPr>
      <w:r>
        <w:rPr>
          <w:sz w:val="26"/>
          <w:szCs w:val="26"/>
        </w:rPr>
        <w:t xml:space="preserve">5. Кочерещенко А.И. совместно с руководителями УК и ТСЖ обеспечить организацию уборки на внутридворовых территориях МКД (до 06.04.2018г., в период субботника).  </w:t>
      </w:r>
    </w:p>
    <w:p>
      <w:pPr>
        <w:pStyle w:val="7"/>
        <w:tabs>
          <w:tab w:val="left" w:pos="900"/>
        </w:tabs>
        <w:spacing w:after="0"/>
        <w:ind w:left="0"/>
        <w:jc w:val="both"/>
        <w:rPr>
          <w:sz w:val="26"/>
          <w:szCs w:val="26"/>
        </w:rPr>
      </w:pPr>
      <w:r>
        <w:rPr>
          <w:sz w:val="26"/>
          <w:szCs w:val="26"/>
        </w:rPr>
        <w:t xml:space="preserve">6. Заикину А.А. провести работу с собственниками торговых комплексов, владельцами торговых объектов по наведению порядка на закреплённых территориях. </w:t>
      </w:r>
    </w:p>
    <w:p>
      <w:pPr>
        <w:pStyle w:val="7"/>
        <w:tabs>
          <w:tab w:val="left" w:pos="900"/>
        </w:tabs>
        <w:spacing w:after="0"/>
        <w:ind w:left="0"/>
        <w:jc w:val="both"/>
        <w:rPr>
          <w:sz w:val="26"/>
          <w:szCs w:val="26"/>
        </w:rPr>
      </w:pPr>
      <w:r>
        <w:rPr>
          <w:sz w:val="26"/>
          <w:szCs w:val="26"/>
        </w:rPr>
        <w:t xml:space="preserve">7. Кочерещенко А.И. обеспечить выполнение мероприятий по нанесению дорожной разметки, ремонту дорожных знаков, определить объёмы окраски ограждений тротуаров (до 01.05.2018г.). </w:t>
      </w:r>
    </w:p>
    <w:p>
      <w:pPr>
        <w:pStyle w:val="7"/>
        <w:tabs>
          <w:tab w:val="left" w:pos="900"/>
        </w:tabs>
        <w:ind w:left="0"/>
        <w:jc w:val="both"/>
        <w:rPr>
          <w:sz w:val="26"/>
          <w:szCs w:val="26"/>
        </w:rPr>
      </w:pPr>
      <w:r>
        <w:rPr>
          <w:sz w:val="26"/>
          <w:szCs w:val="26"/>
        </w:rPr>
        <w:t>8.</w:t>
      </w:r>
      <w:r>
        <w:rPr>
          <w:sz w:val="26"/>
          <w:szCs w:val="26"/>
        </w:rPr>
        <w:tab/>
      </w:r>
      <w:r>
        <w:rPr>
          <w:sz w:val="26"/>
          <w:szCs w:val="26"/>
        </w:rPr>
        <w:t xml:space="preserve">Рекомендовать руководителям учреждений и организаций всех форм собственности активно включиться в мероприятия по санитарной очистке и благоустройству территории Кыштымского городского округа. </w:t>
      </w:r>
    </w:p>
    <w:p>
      <w:pPr>
        <w:pStyle w:val="7"/>
        <w:tabs>
          <w:tab w:val="left" w:pos="900"/>
        </w:tabs>
        <w:spacing w:after="0"/>
        <w:ind w:left="0"/>
        <w:jc w:val="both"/>
        <w:rPr>
          <w:sz w:val="26"/>
          <w:szCs w:val="26"/>
        </w:rPr>
      </w:pPr>
      <w:r>
        <w:rPr>
          <w:sz w:val="26"/>
          <w:szCs w:val="26"/>
        </w:rPr>
        <w:t>9. Завершить основной этап уборки территории округа до 27 апреля 2018 года.</w:t>
      </w:r>
    </w:p>
    <w:p>
      <w:pPr>
        <w:jc w:val="both"/>
        <w:rPr>
          <w:sz w:val="32"/>
          <w:szCs w:val="32"/>
        </w:rPr>
      </w:pPr>
    </w:p>
    <w:p>
      <w:pPr>
        <w:pStyle w:val="12"/>
        <w:spacing w:before="0"/>
        <w:ind w:left="0" w:firstLine="0"/>
        <w:rPr>
          <w:rFonts w:ascii="Times New Roman" w:hAnsi="Times New Roman"/>
          <w:b/>
          <w:sz w:val="26"/>
          <w:szCs w:val="26"/>
        </w:rPr>
      </w:pPr>
      <w:r>
        <w:rPr>
          <w:rFonts w:ascii="Times New Roman" w:hAnsi="Times New Roman"/>
          <w:b/>
          <w:sz w:val="26"/>
          <w:szCs w:val="26"/>
        </w:rPr>
        <w:t xml:space="preserve">Разное. </w:t>
      </w:r>
    </w:p>
    <w:p>
      <w:pPr>
        <w:pStyle w:val="12"/>
        <w:spacing w:before="0"/>
        <w:ind w:left="0" w:firstLine="0"/>
        <w:rPr>
          <w:rFonts w:ascii="Times New Roman" w:hAnsi="Times New Roman"/>
          <w:sz w:val="26"/>
          <w:szCs w:val="26"/>
        </w:rPr>
      </w:pPr>
      <w:r>
        <w:rPr>
          <w:rFonts w:ascii="Times New Roman" w:hAnsi="Times New Roman"/>
          <w:b/>
          <w:sz w:val="26"/>
          <w:szCs w:val="26"/>
        </w:rPr>
        <w:t>Шеболаева Л.А.:</w:t>
      </w:r>
      <w:r>
        <w:rPr>
          <w:rFonts w:ascii="Times New Roman" w:hAnsi="Times New Roman"/>
          <w:sz w:val="26"/>
          <w:szCs w:val="26"/>
        </w:rPr>
        <w:t xml:space="preserve"> В связи с трагедией в городе Кемерово 25.03.2018г. владельцам объектов повышенной опасности необходимо организовать профилактическую работу по соблюдению мер пожарной безопасности, порядке эвакуации и действиях в случае возникновения ЧС  в подведомственных учреждениях с обязательным инструктажем персонала, практическими тренировками. </w:t>
      </w:r>
    </w:p>
    <w:p>
      <w:pPr>
        <w:pStyle w:val="12"/>
        <w:spacing w:before="0"/>
        <w:ind w:left="0" w:firstLine="0"/>
        <w:rPr>
          <w:rFonts w:ascii="Times New Roman" w:hAnsi="Times New Roman"/>
          <w:sz w:val="26"/>
          <w:szCs w:val="26"/>
        </w:rPr>
      </w:pPr>
    </w:p>
    <w:p>
      <w:pPr>
        <w:pStyle w:val="12"/>
        <w:spacing w:before="0"/>
        <w:ind w:left="0" w:firstLine="0"/>
        <w:rPr>
          <w:rFonts w:ascii="Times New Roman" w:hAnsi="Times New Roman"/>
          <w:b/>
          <w:sz w:val="26"/>
          <w:szCs w:val="26"/>
        </w:rPr>
      </w:pPr>
      <w:r>
        <w:rPr>
          <w:rFonts w:ascii="Times New Roman" w:hAnsi="Times New Roman"/>
          <w:b/>
          <w:sz w:val="26"/>
          <w:szCs w:val="26"/>
        </w:rPr>
        <w:t xml:space="preserve">         Приняли решение:</w:t>
      </w:r>
    </w:p>
    <w:p>
      <w:pPr>
        <w:pStyle w:val="12"/>
        <w:spacing w:before="0"/>
        <w:ind w:left="0" w:firstLine="0"/>
        <w:rPr>
          <w:rFonts w:ascii="Times New Roman" w:hAnsi="Times New Roman"/>
          <w:sz w:val="26"/>
          <w:szCs w:val="26"/>
        </w:rPr>
      </w:pPr>
      <w:r>
        <w:rPr>
          <w:rFonts w:ascii="Times New Roman" w:hAnsi="Times New Roman"/>
          <w:sz w:val="26"/>
          <w:szCs w:val="26"/>
        </w:rPr>
        <w:t xml:space="preserve">1. Белову С.Г., Попинако С.П., Казаковой Л.Г., Лашмановой С.Г., Ускову И.Г. организовать профилактическую работу по соблюдению мер пожарной безопасности, порядке эвакуации и действиях в случае возникновения ЧС  в подведомственных учреждениях с обязательным инструктажем персонала (социальных работников), практическими тренировками (оперативно). </w:t>
      </w:r>
    </w:p>
    <w:p>
      <w:pPr>
        <w:pStyle w:val="12"/>
        <w:spacing w:before="0"/>
        <w:ind w:left="0" w:firstLine="0"/>
        <w:rPr>
          <w:rFonts w:ascii="Times New Roman" w:hAnsi="Times New Roman"/>
          <w:sz w:val="26"/>
          <w:szCs w:val="26"/>
        </w:rPr>
      </w:pPr>
      <w:r>
        <w:rPr>
          <w:rFonts w:ascii="Times New Roman" w:hAnsi="Times New Roman"/>
          <w:sz w:val="26"/>
          <w:szCs w:val="26"/>
        </w:rPr>
        <w:t xml:space="preserve">2. Васневу В.В. подготовить информацию в СМИ о соблюдении мер безопасности при эксплуатации газового оборудования в домах граждан. </w:t>
      </w:r>
    </w:p>
    <w:p>
      <w:pPr>
        <w:pStyle w:val="12"/>
        <w:ind w:left="0" w:firstLine="0"/>
        <w:rPr>
          <w:rFonts w:ascii="Times New Roman" w:hAnsi="Times New Roman"/>
          <w:b/>
          <w:sz w:val="26"/>
          <w:szCs w:val="26"/>
        </w:rPr>
      </w:pPr>
    </w:p>
    <w:p>
      <w:pPr>
        <w:pStyle w:val="12"/>
        <w:ind w:left="0" w:firstLine="0"/>
        <w:rPr>
          <w:rFonts w:ascii="Times New Roman" w:hAnsi="Times New Roman"/>
          <w:b/>
          <w:sz w:val="26"/>
          <w:szCs w:val="26"/>
        </w:rPr>
      </w:pPr>
      <w:r>
        <w:rPr>
          <w:rFonts w:ascii="Times New Roman" w:hAnsi="Times New Roman"/>
          <w:b/>
          <w:sz w:val="26"/>
          <w:szCs w:val="26"/>
        </w:rPr>
        <w:t xml:space="preserve">Секретарь, и.о. начальника   управления </w:t>
      </w:r>
    </w:p>
    <w:p>
      <w:pPr>
        <w:pStyle w:val="12"/>
        <w:ind w:left="0" w:firstLine="0"/>
        <w:rPr>
          <w:rFonts w:ascii="Times New Roman" w:hAnsi="Times New Roman"/>
          <w:b/>
          <w:sz w:val="26"/>
          <w:szCs w:val="26"/>
        </w:rPr>
      </w:pPr>
      <w:r>
        <w:rPr>
          <w:rFonts w:ascii="Times New Roman" w:hAnsi="Times New Roman"/>
          <w:b/>
          <w:sz w:val="26"/>
          <w:szCs w:val="26"/>
        </w:rPr>
        <w:t xml:space="preserve">организационно-контрольной работы                                                     Н.Н.Шилова </w:t>
      </w:r>
    </w:p>
    <w:p>
      <w:pPr>
        <w:rPr>
          <w:b/>
          <w:bCs/>
        </w:rPr>
      </w:pPr>
    </w:p>
    <w:p/>
    <w:sectPr>
      <w:pgSz w:w="11906" w:h="16838"/>
      <w:pgMar w:top="426" w:right="707" w:bottom="28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670FED"/>
    <w:rsid w:val="000402C1"/>
    <w:rsid w:val="00066376"/>
    <w:rsid w:val="0012002A"/>
    <w:rsid w:val="001522D4"/>
    <w:rsid w:val="00197779"/>
    <w:rsid w:val="0032715C"/>
    <w:rsid w:val="003610E8"/>
    <w:rsid w:val="003F5E90"/>
    <w:rsid w:val="00491A05"/>
    <w:rsid w:val="004D1C79"/>
    <w:rsid w:val="004F1DC8"/>
    <w:rsid w:val="005331D2"/>
    <w:rsid w:val="00547C71"/>
    <w:rsid w:val="00592667"/>
    <w:rsid w:val="0059666F"/>
    <w:rsid w:val="005B4698"/>
    <w:rsid w:val="005B4C3E"/>
    <w:rsid w:val="005F11B3"/>
    <w:rsid w:val="005F149C"/>
    <w:rsid w:val="00614670"/>
    <w:rsid w:val="00670FED"/>
    <w:rsid w:val="00671988"/>
    <w:rsid w:val="006C6D3C"/>
    <w:rsid w:val="00734CF9"/>
    <w:rsid w:val="00897AC9"/>
    <w:rsid w:val="00897B75"/>
    <w:rsid w:val="008A767B"/>
    <w:rsid w:val="00937E84"/>
    <w:rsid w:val="009C7658"/>
    <w:rsid w:val="00A94B87"/>
    <w:rsid w:val="00AB523E"/>
    <w:rsid w:val="00AC3ACD"/>
    <w:rsid w:val="00AC5AE6"/>
    <w:rsid w:val="00B10183"/>
    <w:rsid w:val="00B67453"/>
    <w:rsid w:val="00C419AD"/>
    <w:rsid w:val="00C722A7"/>
    <w:rsid w:val="00CC12F8"/>
    <w:rsid w:val="00DA1250"/>
    <w:rsid w:val="00E20500"/>
    <w:rsid w:val="00E963D2"/>
    <w:rsid w:val="00EB21A5"/>
    <w:rsid w:val="00EE39DE"/>
    <w:rsid w:val="00F07A3E"/>
    <w:rsid w:val="00F46651"/>
    <w:rsid w:val="00FA0571"/>
    <w:rsid w:val="723C31F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0"/>
    <w:qFormat/>
    <w:uiPriority w:val="0"/>
    <w:pPr>
      <w:keepNext/>
      <w:jc w:val="center"/>
      <w:outlineLvl w:val="0"/>
    </w:pPr>
    <w:rPr>
      <w:b/>
      <w:szCs w:val="20"/>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uiPriority w:val="99"/>
    <w:rPr>
      <w:color w:val="0000FF"/>
      <w:u w:val="single"/>
    </w:rPr>
  </w:style>
  <w:style w:type="paragraph" w:styleId="6">
    <w:name w:val="Body Text"/>
    <w:basedOn w:val="1"/>
    <w:link w:val="11"/>
    <w:unhideWhenUsed/>
    <w:uiPriority w:val="0"/>
    <w:rPr>
      <w:szCs w:val="20"/>
    </w:rPr>
  </w:style>
  <w:style w:type="paragraph" w:styleId="7">
    <w:name w:val="Body Text Indent"/>
    <w:basedOn w:val="1"/>
    <w:link w:val="13"/>
    <w:unhideWhenUsed/>
    <w:uiPriority w:val="99"/>
    <w:pPr>
      <w:spacing w:after="120"/>
      <w:ind w:left="283"/>
    </w:pPr>
  </w:style>
  <w:style w:type="paragraph" w:styleId="8">
    <w:name w:val="Title"/>
    <w:basedOn w:val="1"/>
    <w:next w:val="1"/>
    <w:link w:val="9"/>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customStyle="1" w:styleId="9">
    <w:name w:val="Название Знак"/>
    <w:basedOn w:val="3"/>
    <w:link w:val="8"/>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10">
    <w:name w:val="Заголовок 1 Знак"/>
    <w:basedOn w:val="3"/>
    <w:link w:val="2"/>
    <w:uiPriority w:val="0"/>
    <w:rPr>
      <w:rFonts w:ascii="Times New Roman" w:hAnsi="Times New Roman" w:eastAsia="Times New Roman" w:cs="Times New Roman"/>
      <w:b/>
      <w:sz w:val="24"/>
      <w:szCs w:val="20"/>
      <w:lang w:eastAsia="ru-RU"/>
    </w:rPr>
  </w:style>
  <w:style w:type="character" w:customStyle="1" w:styleId="11">
    <w:name w:val="Основной текст Знак"/>
    <w:basedOn w:val="3"/>
    <w:link w:val="6"/>
    <w:uiPriority w:val="0"/>
    <w:rPr>
      <w:rFonts w:ascii="Times New Roman" w:hAnsi="Times New Roman" w:eastAsia="Times New Roman" w:cs="Times New Roman"/>
      <w:sz w:val="24"/>
      <w:szCs w:val="20"/>
      <w:lang w:eastAsia="ru-RU"/>
    </w:rPr>
  </w:style>
  <w:style w:type="paragraph" w:styleId="12">
    <w:name w:val="List Paragraph"/>
    <w:basedOn w:val="1"/>
    <w:qFormat/>
    <w:uiPriority w:val="34"/>
    <w:pPr>
      <w:spacing w:before="120"/>
      <w:ind w:left="720" w:firstLine="709"/>
      <w:contextualSpacing/>
      <w:jc w:val="both"/>
    </w:pPr>
    <w:rPr>
      <w:rFonts w:ascii="Calibri" w:hAnsi="Calibri" w:eastAsia="Calibri"/>
      <w:sz w:val="22"/>
      <w:szCs w:val="22"/>
      <w:lang w:eastAsia="en-US"/>
    </w:rPr>
  </w:style>
  <w:style w:type="character" w:customStyle="1" w:styleId="13">
    <w:name w:val="Основной текст с отступом Знак"/>
    <w:basedOn w:val="3"/>
    <w:link w:val="7"/>
    <w:uiPriority w:val="99"/>
    <w:rPr>
      <w:rFonts w:ascii="Times New Roman" w:hAnsi="Times New Roman" w:eastAsia="Times New Roman" w:cs="Times New Roman"/>
      <w:sz w:val="24"/>
      <w:szCs w:val="24"/>
      <w:lang w:eastAsia="ru-RU"/>
    </w:rPr>
  </w:style>
  <w:style w:type="character" w:customStyle="1" w:styleId="14">
    <w:name w:val="Основной текст (2)"/>
    <w:basedOn w:val="3"/>
    <w:uiPriority w:val="0"/>
    <w:rPr>
      <w:rFonts w:hint="default" w:ascii="Times New Roman" w:hAnsi="Times New Roman" w:eastAsia="Times New Roman" w:cs="Times New Roman"/>
      <w:color w:val="000000"/>
      <w:spacing w:val="0"/>
      <w:w w:val="100"/>
      <w:position w:val="0"/>
      <w:sz w:val="21"/>
      <w:szCs w:val="21"/>
      <w:u w:val="none"/>
      <w:lang w:val="ru-RU" w:eastAsia="ru-RU" w:bidi="ru-RU"/>
    </w:rPr>
  </w:style>
  <w:style w:type="character" w:customStyle="1" w:styleId="15">
    <w:name w:val="blk"/>
    <w:basedOn w:val="3"/>
    <w:uiPriority w:val="0"/>
  </w:style>
  <w:style w:type="character" w:customStyle="1" w:styleId="16">
    <w:name w:val="apple-converted-space"/>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2279</Words>
  <Characters>12995</Characters>
  <Lines>108</Lines>
  <Paragraphs>30</Paragraphs>
  <TotalTime>403</TotalTime>
  <ScaleCrop>false</ScaleCrop>
  <LinksUpToDate>false</LinksUpToDate>
  <CharactersWithSpaces>15244</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2018-04-02T05:54:00Z</dcterms:created>
  <dc:creator>k316-spec</dc:creator>
  <cp:lastModifiedBy>user</cp:lastModifiedBy>
  <cp:lastPrinted>2018-04-03T06:18:00Z</cp:lastPrinted>
  <dcterms:modified xsi:type="dcterms:W3CDTF">2022-07-27T04:58:26Z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E8E938A520344591BB9F5469AF4E2268</vt:lpwstr>
  </property>
</Properties>
</file>