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3537E" w:rsidRDefault="0023537E" w:rsidP="00BA3AD0">
      <w:pPr>
        <w:tabs>
          <w:tab w:val="left" w:pos="5145"/>
        </w:tabs>
        <w:rPr>
          <w:sz w:val="28"/>
          <w:szCs w:val="28"/>
        </w:rPr>
      </w:pPr>
    </w:p>
    <w:p w:rsidR="0023537E" w:rsidRPr="00BA3AD0" w:rsidRDefault="0023537E" w:rsidP="00BA3AD0">
      <w:pPr>
        <w:ind w:left="1134" w:right="282" w:firstLine="709"/>
        <w:jc w:val="right"/>
        <w:rPr>
          <w:sz w:val="26"/>
          <w:szCs w:val="26"/>
        </w:rPr>
      </w:pPr>
      <w:r w:rsidRPr="00BA3AD0">
        <w:rPr>
          <w:sz w:val="26"/>
          <w:szCs w:val="26"/>
        </w:rPr>
        <w:t xml:space="preserve">Приложение 6 </w:t>
      </w:r>
    </w:p>
    <w:p w:rsidR="0023537E" w:rsidRPr="00BA3AD0" w:rsidRDefault="0023537E" w:rsidP="00BA3AD0">
      <w:pPr>
        <w:ind w:left="1134" w:right="282" w:firstLine="709"/>
        <w:jc w:val="right"/>
        <w:rPr>
          <w:rStyle w:val="afa"/>
          <w:b w:val="0"/>
          <w:szCs w:val="26"/>
        </w:rPr>
      </w:pPr>
      <w:r w:rsidRPr="00BA3AD0">
        <w:rPr>
          <w:rStyle w:val="afa"/>
          <w:b w:val="0"/>
          <w:szCs w:val="26"/>
        </w:rPr>
        <w:t xml:space="preserve">к Порядку разработки, реализации и </w:t>
      </w:r>
    </w:p>
    <w:p w:rsidR="0023537E" w:rsidRPr="00BA3AD0" w:rsidRDefault="0023537E" w:rsidP="00BA3AD0">
      <w:pPr>
        <w:ind w:left="1134" w:right="282" w:firstLine="709"/>
        <w:jc w:val="right"/>
        <w:rPr>
          <w:rStyle w:val="afa"/>
          <w:b w:val="0"/>
          <w:szCs w:val="26"/>
        </w:rPr>
      </w:pPr>
      <w:r w:rsidRPr="00BA3AD0">
        <w:rPr>
          <w:rStyle w:val="afa"/>
          <w:b w:val="0"/>
          <w:szCs w:val="26"/>
        </w:rPr>
        <w:t xml:space="preserve">оценке эффективности </w:t>
      </w:r>
    </w:p>
    <w:p w:rsidR="0023537E" w:rsidRPr="00BA3AD0" w:rsidRDefault="0023537E" w:rsidP="00BA3AD0">
      <w:pPr>
        <w:ind w:left="1134" w:right="282" w:firstLine="709"/>
        <w:jc w:val="right"/>
        <w:rPr>
          <w:b/>
          <w:sz w:val="26"/>
          <w:szCs w:val="26"/>
        </w:rPr>
      </w:pPr>
      <w:r w:rsidRPr="00BA3AD0">
        <w:rPr>
          <w:rStyle w:val="afa"/>
          <w:b w:val="0"/>
          <w:szCs w:val="26"/>
        </w:rPr>
        <w:t>муниципальных программ</w:t>
      </w:r>
    </w:p>
    <w:p w:rsidR="0023537E" w:rsidRPr="00BA3AD0" w:rsidRDefault="0023537E" w:rsidP="00BA3AD0">
      <w:pPr>
        <w:rPr>
          <w:sz w:val="26"/>
          <w:szCs w:val="26"/>
        </w:rPr>
      </w:pPr>
    </w:p>
    <w:p w:rsidR="0023537E" w:rsidRPr="00BA3AD0" w:rsidRDefault="0023537E" w:rsidP="00BA3AD0">
      <w:pPr>
        <w:jc w:val="center"/>
        <w:rPr>
          <w:sz w:val="26"/>
          <w:szCs w:val="26"/>
        </w:rPr>
      </w:pPr>
      <w:r w:rsidRPr="00BA3AD0">
        <w:rPr>
          <w:sz w:val="26"/>
          <w:szCs w:val="26"/>
        </w:rPr>
        <w:t xml:space="preserve">Оценка эффективности реализации муниципальной программы </w:t>
      </w:r>
    </w:p>
    <w:p w:rsidR="00B85C42" w:rsidRDefault="0023537E" w:rsidP="00BA3AD0">
      <w:pPr>
        <w:jc w:val="center"/>
        <w:rPr>
          <w:b/>
          <w:color w:val="000000"/>
          <w:sz w:val="26"/>
          <w:szCs w:val="26"/>
        </w:rPr>
      </w:pPr>
      <w:r w:rsidRPr="000540B6">
        <w:rPr>
          <w:b/>
          <w:color w:val="000000"/>
          <w:sz w:val="26"/>
          <w:szCs w:val="26"/>
        </w:rPr>
        <w:t>"</w:t>
      </w:r>
      <w:r w:rsidR="0073531D">
        <w:rPr>
          <w:b/>
          <w:color w:val="000000"/>
          <w:sz w:val="26"/>
          <w:szCs w:val="26"/>
        </w:rPr>
        <w:t>Постановка на кадастровый учет земельных участков и объектов недвижим</w:t>
      </w:r>
      <w:r w:rsidR="00A12186">
        <w:rPr>
          <w:b/>
          <w:color w:val="000000"/>
          <w:sz w:val="26"/>
          <w:szCs w:val="26"/>
        </w:rPr>
        <w:t xml:space="preserve">ости </w:t>
      </w:r>
      <w:r w:rsidR="0073531D">
        <w:rPr>
          <w:b/>
          <w:color w:val="000000"/>
          <w:sz w:val="26"/>
          <w:szCs w:val="26"/>
        </w:rPr>
        <w:t xml:space="preserve"> при проведении комплексных кадастровых работ</w:t>
      </w:r>
      <w:r w:rsidR="00B85C42">
        <w:rPr>
          <w:b/>
          <w:color w:val="000000"/>
          <w:sz w:val="26"/>
          <w:szCs w:val="26"/>
        </w:rPr>
        <w:t xml:space="preserve"> </w:t>
      </w:r>
    </w:p>
    <w:p w:rsidR="0023537E" w:rsidRPr="000540B6" w:rsidRDefault="0073531D" w:rsidP="00BA3AD0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на территории  Кыштымского городского </w:t>
      </w:r>
      <w:r w:rsidR="00A90A40" w:rsidRPr="000540B6">
        <w:rPr>
          <w:b/>
          <w:color w:val="000000"/>
          <w:sz w:val="26"/>
          <w:szCs w:val="26"/>
        </w:rPr>
        <w:t xml:space="preserve"> округа</w:t>
      </w:r>
      <w:r w:rsidR="0023537E" w:rsidRPr="000540B6">
        <w:rPr>
          <w:b/>
          <w:color w:val="000000"/>
          <w:sz w:val="26"/>
          <w:szCs w:val="26"/>
        </w:rPr>
        <w:t xml:space="preserve"> </w:t>
      </w:r>
    </w:p>
    <w:p w:rsidR="0023537E" w:rsidRPr="000540B6" w:rsidRDefault="00A90A40" w:rsidP="00BA3AD0">
      <w:pPr>
        <w:jc w:val="center"/>
        <w:rPr>
          <w:b/>
          <w:color w:val="000000"/>
          <w:sz w:val="26"/>
          <w:szCs w:val="26"/>
        </w:rPr>
      </w:pPr>
      <w:r w:rsidRPr="000540B6">
        <w:rPr>
          <w:b/>
          <w:color w:val="000000"/>
          <w:sz w:val="26"/>
          <w:szCs w:val="26"/>
        </w:rPr>
        <w:t xml:space="preserve">Челябинской области </w:t>
      </w:r>
      <w:r w:rsidR="0023537E" w:rsidRPr="000540B6">
        <w:rPr>
          <w:b/>
          <w:color w:val="000000"/>
          <w:sz w:val="26"/>
          <w:szCs w:val="26"/>
        </w:rPr>
        <w:t>на 20</w:t>
      </w:r>
      <w:r w:rsidR="0073531D">
        <w:rPr>
          <w:b/>
          <w:color w:val="000000"/>
          <w:sz w:val="26"/>
          <w:szCs w:val="26"/>
        </w:rPr>
        <w:t>2</w:t>
      </w:r>
      <w:r w:rsidR="00A12186">
        <w:rPr>
          <w:b/>
          <w:color w:val="000000"/>
          <w:sz w:val="26"/>
          <w:szCs w:val="26"/>
        </w:rPr>
        <w:t>4</w:t>
      </w:r>
      <w:r w:rsidR="0023537E" w:rsidRPr="000540B6">
        <w:rPr>
          <w:b/>
          <w:color w:val="000000"/>
          <w:sz w:val="26"/>
          <w:szCs w:val="26"/>
        </w:rPr>
        <w:t>-20</w:t>
      </w:r>
      <w:r w:rsidRPr="000540B6">
        <w:rPr>
          <w:b/>
          <w:color w:val="000000"/>
          <w:sz w:val="26"/>
          <w:szCs w:val="26"/>
        </w:rPr>
        <w:t>2</w:t>
      </w:r>
      <w:r w:rsidR="00A12186">
        <w:rPr>
          <w:b/>
          <w:color w:val="000000"/>
          <w:sz w:val="26"/>
          <w:szCs w:val="26"/>
        </w:rPr>
        <w:t>5</w:t>
      </w:r>
      <w:r w:rsidR="0023537E" w:rsidRPr="000540B6">
        <w:rPr>
          <w:b/>
          <w:color w:val="000000"/>
          <w:sz w:val="26"/>
          <w:szCs w:val="26"/>
        </w:rPr>
        <w:t xml:space="preserve"> годы</w:t>
      </w:r>
      <w:r w:rsidRPr="000540B6">
        <w:rPr>
          <w:b/>
          <w:color w:val="000000"/>
          <w:sz w:val="26"/>
          <w:szCs w:val="26"/>
        </w:rPr>
        <w:t>»</w:t>
      </w:r>
    </w:p>
    <w:p w:rsidR="0023537E" w:rsidRDefault="0023537E" w:rsidP="00BA3AD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20</w:t>
      </w:r>
      <w:r w:rsidR="009B705E" w:rsidRPr="009B705E">
        <w:rPr>
          <w:color w:val="000000"/>
          <w:sz w:val="26"/>
          <w:szCs w:val="26"/>
        </w:rPr>
        <w:t>2</w:t>
      </w:r>
      <w:r w:rsidR="00A12186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год</w:t>
      </w:r>
    </w:p>
    <w:p w:rsidR="0023537E" w:rsidRPr="00BA3AD0" w:rsidRDefault="0023537E" w:rsidP="00BA3AD0">
      <w:pPr>
        <w:jc w:val="center"/>
        <w:rPr>
          <w:sz w:val="26"/>
          <w:szCs w:val="26"/>
        </w:rPr>
      </w:pPr>
    </w:p>
    <w:p w:rsidR="0023537E" w:rsidRPr="00BA3AD0" w:rsidRDefault="0023537E" w:rsidP="00B52EBB">
      <w:pPr>
        <w:pStyle w:val="1"/>
        <w:spacing w:before="0" w:after="0"/>
        <w:ind w:left="1134" w:right="282" w:firstLine="709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>1. Оценка степени реализации программы</w:t>
      </w:r>
    </w:p>
    <w:p w:rsidR="0023537E" w:rsidRPr="00096601" w:rsidRDefault="0023537E" w:rsidP="00096601">
      <w:pPr>
        <w:jc w:val="center"/>
        <w:rPr>
          <w:sz w:val="26"/>
          <w:szCs w:val="26"/>
        </w:rPr>
      </w:pPr>
    </w:p>
    <w:tbl>
      <w:tblPr>
        <w:tblW w:w="9528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97"/>
        <w:gridCol w:w="4131"/>
      </w:tblGrid>
      <w:tr w:rsidR="0023537E" w:rsidRPr="00096601" w:rsidTr="0072485D">
        <w:trPr>
          <w:trHeight w:val="322"/>
        </w:trPr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537E" w:rsidRPr="00096601" w:rsidRDefault="0023537E" w:rsidP="00BA3AD0">
            <w:pPr>
              <w:snapToGrid w:val="0"/>
              <w:jc w:val="center"/>
            </w:pPr>
            <w:r>
              <w:t>Основное мероприятие</w:t>
            </w:r>
            <w:r w:rsidR="00742861">
              <w:t xml:space="preserve"> программы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37E" w:rsidRPr="00096601" w:rsidRDefault="0023537E" w:rsidP="00BA3AD0">
            <w:pPr>
              <w:ind w:left="141"/>
              <w:jc w:val="center"/>
              <w:rPr>
                <w:color w:val="000000"/>
              </w:rPr>
            </w:pPr>
            <w:r>
              <w:t>Степень реализации мероприятия</w:t>
            </w:r>
          </w:p>
        </w:tc>
      </w:tr>
      <w:tr w:rsidR="0023537E" w:rsidRPr="00096601" w:rsidTr="0072485D">
        <w:trPr>
          <w:trHeight w:val="322"/>
        </w:trPr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16FB" w:rsidRPr="00D416FB" w:rsidRDefault="00D416FB" w:rsidP="00D416FB">
            <w:pPr>
              <w:jc w:val="center"/>
              <w:rPr>
                <w:color w:val="000000"/>
              </w:rPr>
            </w:pPr>
            <w:r w:rsidRPr="00D416FB">
              <w:rPr>
                <w:color w:val="000000"/>
              </w:rPr>
              <w:t>"Постановка на кадастровый учет земельных участков и объектов недвижим</w:t>
            </w:r>
            <w:r w:rsidR="00A12186">
              <w:rPr>
                <w:color w:val="000000"/>
              </w:rPr>
              <w:t xml:space="preserve">ости </w:t>
            </w:r>
            <w:r w:rsidRPr="00D416FB">
              <w:rPr>
                <w:color w:val="000000"/>
              </w:rPr>
              <w:t xml:space="preserve"> при проведении комплексных кадастровых работ </w:t>
            </w:r>
          </w:p>
          <w:p w:rsidR="00D416FB" w:rsidRPr="00D416FB" w:rsidRDefault="00D416FB" w:rsidP="00D416FB">
            <w:pPr>
              <w:jc w:val="center"/>
              <w:rPr>
                <w:color w:val="000000"/>
              </w:rPr>
            </w:pPr>
            <w:r w:rsidRPr="00D416FB">
              <w:rPr>
                <w:color w:val="000000"/>
              </w:rPr>
              <w:t xml:space="preserve">на территории  Кыштымского городского  округа </w:t>
            </w:r>
          </w:p>
          <w:p w:rsidR="0023537E" w:rsidRPr="00096601" w:rsidRDefault="00D416FB" w:rsidP="00A12186">
            <w:pPr>
              <w:jc w:val="center"/>
            </w:pPr>
            <w:r w:rsidRPr="00D416FB">
              <w:rPr>
                <w:color w:val="000000"/>
              </w:rPr>
              <w:t>Челябинской области на 202</w:t>
            </w:r>
            <w:r w:rsidR="00A12186">
              <w:rPr>
                <w:color w:val="000000"/>
              </w:rPr>
              <w:t>4</w:t>
            </w:r>
            <w:r w:rsidRPr="00D416FB">
              <w:rPr>
                <w:color w:val="000000"/>
              </w:rPr>
              <w:t>-202</w:t>
            </w:r>
            <w:r w:rsidR="00A12186">
              <w:rPr>
                <w:color w:val="000000"/>
              </w:rPr>
              <w:t>5</w:t>
            </w:r>
            <w:r w:rsidRPr="00D416FB">
              <w:rPr>
                <w:color w:val="000000"/>
              </w:rPr>
              <w:t xml:space="preserve"> годы»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1E" w:rsidRDefault="00A6091E" w:rsidP="005D15DF">
            <w:pPr>
              <w:ind w:left="141"/>
              <w:jc w:val="center"/>
            </w:pPr>
          </w:p>
          <w:p w:rsidR="0023537E" w:rsidRPr="00A6091E" w:rsidRDefault="00A6091E" w:rsidP="005D15DF">
            <w:pPr>
              <w:ind w:left="141"/>
              <w:jc w:val="center"/>
            </w:pPr>
            <w:r w:rsidRPr="00384079">
              <w:t>2</w:t>
            </w:r>
            <w:r w:rsidRPr="00384079">
              <w:rPr>
                <w:lang w:val="en-US"/>
              </w:rPr>
              <w:t>/2</w:t>
            </w:r>
            <w:r w:rsidRPr="00384079">
              <w:t>=1</w:t>
            </w:r>
          </w:p>
        </w:tc>
      </w:tr>
    </w:tbl>
    <w:p w:rsidR="0072485D" w:rsidRDefault="0072485D" w:rsidP="00804553">
      <w:pPr>
        <w:pStyle w:val="1"/>
        <w:spacing w:before="0" w:after="0"/>
        <w:ind w:right="282"/>
        <w:contextualSpacing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23537E" w:rsidRPr="00BA3AD0" w:rsidRDefault="00804553" w:rsidP="00804553">
      <w:pPr>
        <w:pStyle w:val="1"/>
        <w:spacing w:before="0" w:after="0"/>
        <w:ind w:right="282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2.</w:t>
      </w:r>
      <w:r w:rsidR="0023537E" w:rsidRPr="00BA3AD0">
        <w:rPr>
          <w:rFonts w:ascii="Times New Roman" w:hAnsi="Times New Roman" w:cs="Times New Roman"/>
          <w:b w:val="0"/>
          <w:sz w:val="26"/>
          <w:szCs w:val="26"/>
        </w:rPr>
        <w:t>Оценка степени соответствия запланированному уровню затрат</w:t>
      </w:r>
    </w:p>
    <w:p w:rsidR="0023537E" w:rsidRPr="00BA3AD0" w:rsidRDefault="0023537E" w:rsidP="00BA3AD0">
      <w:pPr>
        <w:rPr>
          <w:sz w:val="26"/>
          <w:szCs w:val="26"/>
        </w:rPr>
      </w:pPr>
    </w:p>
    <w:tbl>
      <w:tblPr>
        <w:tblW w:w="9528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08"/>
        <w:gridCol w:w="4820"/>
      </w:tblGrid>
      <w:tr w:rsidR="0023537E" w:rsidRPr="00096601" w:rsidTr="00EC7F23">
        <w:trPr>
          <w:trHeight w:val="322"/>
        </w:trPr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537E" w:rsidRPr="00096601" w:rsidRDefault="0023537E" w:rsidP="00BA3AD0">
            <w:pPr>
              <w:snapToGrid w:val="0"/>
              <w:jc w:val="center"/>
            </w:pPr>
            <w:r>
              <w:t>Программа/Подпрограмма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37E" w:rsidRDefault="0023537E" w:rsidP="00CF43E8">
            <w:pPr>
              <w:pStyle w:val="1"/>
              <w:spacing w:before="0" w:after="0"/>
              <w:ind w:right="282"/>
              <w:contextualSpacing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Степень соответствия фактически произведенных затрат запланированному уровню затрат на реализацию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ой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ы</w:t>
            </w:r>
          </w:p>
          <w:p w:rsidR="005C48B2" w:rsidRPr="005C48B2" w:rsidRDefault="005C48B2" w:rsidP="005C48B2"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  <w:p w:rsidR="0023537E" w:rsidRPr="00096601" w:rsidRDefault="0023537E" w:rsidP="00CF43E8">
            <w:pPr>
              <w:ind w:left="141"/>
              <w:jc w:val="both"/>
              <w:rPr>
                <w:color w:val="000000"/>
              </w:rPr>
            </w:pPr>
          </w:p>
        </w:tc>
      </w:tr>
      <w:tr w:rsidR="0023537E" w:rsidRPr="00376265" w:rsidTr="00EC7F23">
        <w:trPr>
          <w:trHeight w:val="322"/>
        </w:trPr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16FB" w:rsidRPr="00D416FB" w:rsidRDefault="00D416FB" w:rsidP="00D416FB">
            <w:pPr>
              <w:jc w:val="center"/>
              <w:rPr>
                <w:color w:val="000000"/>
              </w:rPr>
            </w:pPr>
            <w:r w:rsidRPr="00D416FB">
              <w:rPr>
                <w:color w:val="000000"/>
              </w:rPr>
              <w:t>"Постановка на кадастровый учет земельных участков и объектов недвижим</w:t>
            </w:r>
            <w:r w:rsidR="00A12186">
              <w:rPr>
                <w:color w:val="000000"/>
              </w:rPr>
              <w:t xml:space="preserve">ости </w:t>
            </w:r>
            <w:r w:rsidRPr="00D416FB">
              <w:rPr>
                <w:color w:val="000000"/>
              </w:rPr>
              <w:t xml:space="preserve"> при проведении комплексных кадастровых работ </w:t>
            </w:r>
          </w:p>
          <w:p w:rsidR="00D416FB" w:rsidRPr="00D416FB" w:rsidRDefault="00D416FB" w:rsidP="00D416FB">
            <w:pPr>
              <w:jc w:val="center"/>
              <w:rPr>
                <w:color w:val="000000"/>
              </w:rPr>
            </w:pPr>
            <w:r w:rsidRPr="00D416FB">
              <w:rPr>
                <w:color w:val="000000"/>
              </w:rPr>
              <w:t xml:space="preserve">на территории  Кыштымского городского  округа </w:t>
            </w:r>
          </w:p>
          <w:p w:rsidR="0023537E" w:rsidRPr="00096601" w:rsidRDefault="00D416FB" w:rsidP="00A12186">
            <w:pPr>
              <w:jc w:val="center"/>
            </w:pPr>
            <w:r w:rsidRPr="00D416FB">
              <w:rPr>
                <w:color w:val="000000"/>
              </w:rPr>
              <w:t>Челябинской области на 202</w:t>
            </w:r>
            <w:r w:rsidR="00A12186">
              <w:rPr>
                <w:color w:val="000000"/>
              </w:rPr>
              <w:t>4</w:t>
            </w:r>
            <w:r w:rsidRPr="00D416FB">
              <w:rPr>
                <w:color w:val="000000"/>
              </w:rPr>
              <w:t>-202</w:t>
            </w:r>
            <w:r w:rsidR="00A12186">
              <w:rPr>
                <w:color w:val="000000"/>
              </w:rPr>
              <w:t>5</w:t>
            </w:r>
            <w:r w:rsidRPr="00D416FB">
              <w:rPr>
                <w:color w:val="000000"/>
              </w:rPr>
              <w:t xml:space="preserve"> годы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E64" w:rsidRDefault="00443E64" w:rsidP="00283BA2">
            <w:pPr>
              <w:ind w:left="141"/>
              <w:jc w:val="center"/>
            </w:pPr>
          </w:p>
          <w:p w:rsidR="005D3AC8" w:rsidRPr="005D3AC8" w:rsidRDefault="005D3AC8" w:rsidP="00283BA2">
            <w:pPr>
              <w:ind w:left="141"/>
              <w:jc w:val="center"/>
            </w:pPr>
          </w:p>
          <w:p w:rsidR="005D3AC8" w:rsidRPr="005D3AC8" w:rsidRDefault="00A12186" w:rsidP="00283BA2">
            <w:pPr>
              <w:ind w:left="141"/>
              <w:jc w:val="center"/>
            </w:pPr>
            <w:r w:rsidRPr="00A12186">
              <w:t>171,2</w:t>
            </w:r>
            <w:r w:rsidR="005D3AC8" w:rsidRPr="00A12186">
              <w:t xml:space="preserve">  / </w:t>
            </w:r>
            <w:r w:rsidRPr="00A12186">
              <w:t xml:space="preserve"> 171,2</w:t>
            </w:r>
            <w:r w:rsidR="00384079">
              <w:rPr>
                <w:lang w:val="en-US"/>
              </w:rPr>
              <w:t xml:space="preserve"> </w:t>
            </w:r>
            <w:r w:rsidR="005D3AC8" w:rsidRPr="00A12186">
              <w:t xml:space="preserve">= </w:t>
            </w:r>
            <w:r w:rsidR="00384079">
              <w:rPr>
                <w:lang w:val="en-US"/>
              </w:rPr>
              <w:t xml:space="preserve"> </w:t>
            </w:r>
            <w:r w:rsidR="005D3AC8" w:rsidRPr="00A12186">
              <w:t>1,00</w:t>
            </w:r>
          </w:p>
          <w:p w:rsidR="0023537E" w:rsidRPr="00376265" w:rsidRDefault="0023537E" w:rsidP="005D3AC8">
            <w:pPr>
              <w:ind w:left="141"/>
              <w:jc w:val="center"/>
            </w:pPr>
          </w:p>
        </w:tc>
      </w:tr>
    </w:tbl>
    <w:p w:rsidR="0023537E" w:rsidRDefault="0023537E" w:rsidP="00B52EBB">
      <w:pPr>
        <w:jc w:val="center"/>
      </w:pPr>
    </w:p>
    <w:p w:rsidR="0023537E" w:rsidRPr="00BA3AD0" w:rsidRDefault="0023537E" w:rsidP="00B52EBB">
      <w:pPr>
        <w:pStyle w:val="1"/>
        <w:numPr>
          <w:ilvl w:val="0"/>
          <w:numId w:val="6"/>
        </w:numPr>
        <w:spacing w:before="0" w:after="0"/>
        <w:ind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 xml:space="preserve">Оценка </w:t>
      </w:r>
      <w:r>
        <w:rPr>
          <w:rFonts w:ascii="Times New Roman" w:hAnsi="Times New Roman" w:cs="Times New Roman"/>
          <w:b w:val="0"/>
          <w:sz w:val="26"/>
          <w:szCs w:val="26"/>
        </w:rPr>
        <w:t>эффективности использования средств местного бюджета</w:t>
      </w:r>
    </w:p>
    <w:tbl>
      <w:tblPr>
        <w:tblW w:w="9508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13"/>
        <w:gridCol w:w="4395"/>
      </w:tblGrid>
      <w:tr w:rsidR="0023537E" w:rsidRPr="00376265" w:rsidTr="00EC7F23">
        <w:trPr>
          <w:trHeight w:val="322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537E" w:rsidRPr="00096601" w:rsidRDefault="0023537E" w:rsidP="00C65FDE">
            <w:pPr>
              <w:snapToGrid w:val="0"/>
              <w:jc w:val="center"/>
            </w:pPr>
            <w:r>
              <w:t>Программа/Подпрограмма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37E" w:rsidRPr="00BA3AD0" w:rsidRDefault="0023537E" w:rsidP="00EC7F23">
            <w:pPr>
              <w:pStyle w:val="1"/>
              <w:spacing w:before="0" w:after="0"/>
              <w:ind w:right="282"/>
              <w:contextualSpacing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Степень соответствия фактически произведенных затрат запланированному уровню затрат на реализацию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ой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ы</w:t>
            </w:r>
            <w:r w:rsidR="005C48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(тыс</w:t>
            </w:r>
            <w:proofErr w:type="gramStart"/>
            <w:r w:rsidR="005C48B2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="005C48B2">
              <w:rPr>
                <w:rFonts w:ascii="Times New Roman" w:hAnsi="Times New Roman" w:cs="Times New Roman"/>
                <w:b w:val="0"/>
                <w:sz w:val="26"/>
                <w:szCs w:val="26"/>
              </w:rPr>
              <w:t>уб.)</w:t>
            </w:r>
          </w:p>
          <w:p w:rsidR="0023537E" w:rsidRPr="00096601" w:rsidRDefault="0023537E" w:rsidP="00EC7F23">
            <w:pPr>
              <w:ind w:left="141"/>
              <w:jc w:val="both"/>
              <w:rPr>
                <w:color w:val="000000"/>
              </w:rPr>
            </w:pPr>
          </w:p>
        </w:tc>
      </w:tr>
      <w:tr w:rsidR="00804553" w:rsidRPr="00096601" w:rsidTr="00EC7F23">
        <w:trPr>
          <w:trHeight w:val="322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4553" w:rsidRPr="00D416FB" w:rsidRDefault="00804553" w:rsidP="00A12186">
            <w:pPr>
              <w:jc w:val="center"/>
              <w:rPr>
                <w:color w:val="000000"/>
              </w:rPr>
            </w:pPr>
            <w:r w:rsidRPr="00D416FB">
              <w:rPr>
                <w:color w:val="000000"/>
              </w:rPr>
              <w:t>"Постановка на кадастровый учет земельных участков и объектов недвижим</w:t>
            </w:r>
            <w:r w:rsidR="00A12186">
              <w:rPr>
                <w:color w:val="000000"/>
              </w:rPr>
              <w:t>ости</w:t>
            </w:r>
            <w:r w:rsidRPr="00D416FB">
              <w:rPr>
                <w:color w:val="000000"/>
              </w:rPr>
              <w:t xml:space="preserve"> при проведении комплексных кадастровых работ </w:t>
            </w:r>
          </w:p>
          <w:p w:rsidR="00804553" w:rsidRPr="00D416FB" w:rsidRDefault="00804553" w:rsidP="00A12186">
            <w:pPr>
              <w:jc w:val="center"/>
              <w:rPr>
                <w:color w:val="000000"/>
              </w:rPr>
            </w:pPr>
            <w:r w:rsidRPr="00D416FB">
              <w:rPr>
                <w:color w:val="000000"/>
              </w:rPr>
              <w:t xml:space="preserve">на территории  Кыштымского городского  округа </w:t>
            </w:r>
          </w:p>
          <w:p w:rsidR="00804553" w:rsidRPr="00096601" w:rsidRDefault="00804553" w:rsidP="00A12186">
            <w:pPr>
              <w:jc w:val="center"/>
            </w:pPr>
            <w:r w:rsidRPr="00D416FB">
              <w:rPr>
                <w:color w:val="000000"/>
              </w:rPr>
              <w:t>Челябинской области на 202</w:t>
            </w:r>
            <w:r w:rsidR="00A12186">
              <w:rPr>
                <w:color w:val="000000"/>
              </w:rPr>
              <w:t>4</w:t>
            </w:r>
            <w:r w:rsidRPr="00D416FB">
              <w:rPr>
                <w:color w:val="000000"/>
              </w:rPr>
              <w:t>-202</w:t>
            </w:r>
            <w:r w:rsidR="00A12186">
              <w:rPr>
                <w:color w:val="000000"/>
              </w:rPr>
              <w:t>5</w:t>
            </w:r>
            <w:r w:rsidRPr="00D416FB">
              <w:rPr>
                <w:color w:val="000000"/>
              </w:rPr>
              <w:t xml:space="preserve"> годы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553" w:rsidRPr="00804553" w:rsidRDefault="00804553" w:rsidP="000229E3">
            <w:pPr>
              <w:ind w:left="141"/>
            </w:pPr>
            <w:r>
              <w:t xml:space="preserve">                     </w:t>
            </w:r>
          </w:p>
          <w:p w:rsidR="00804553" w:rsidRPr="00376265" w:rsidRDefault="00A12186" w:rsidP="00804553">
            <w:pPr>
              <w:ind w:left="141"/>
              <w:jc w:val="center"/>
            </w:pPr>
            <w:r w:rsidRPr="00A12186">
              <w:t>8,5</w:t>
            </w:r>
            <w:r w:rsidR="005D3AC8" w:rsidRPr="00A12186">
              <w:t xml:space="preserve"> </w:t>
            </w:r>
            <w:r w:rsidR="00A6091E" w:rsidRPr="00A12186">
              <w:t xml:space="preserve"> /</w:t>
            </w:r>
            <w:r w:rsidR="005D3AC8" w:rsidRPr="00A12186">
              <w:t xml:space="preserve"> </w:t>
            </w:r>
            <w:r w:rsidRPr="00A12186">
              <w:t>8,5</w:t>
            </w:r>
            <w:r w:rsidR="00A6091E" w:rsidRPr="00A12186">
              <w:t xml:space="preserve"> = 1</w:t>
            </w:r>
            <w:r w:rsidR="005C48B2" w:rsidRPr="00A12186">
              <w:t>,00</w:t>
            </w:r>
          </w:p>
          <w:p w:rsidR="00804553" w:rsidRPr="00A12186" w:rsidRDefault="00804553" w:rsidP="008F5F0E">
            <w:pPr>
              <w:ind w:left="141"/>
            </w:pPr>
          </w:p>
        </w:tc>
      </w:tr>
    </w:tbl>
    <w:p w:rsidR="0023537E" w:rsidRDefault="0023537E" w:rsidP="00BA3AD0"/>
    <w:p w:rsidR="0023537E" w:rsidRDefault="0023537E" w:rsidP="00BA3AD0"/>
    <w:p w:rsidR="0023537E" w:rsidRPr="00571443" w:rsidRDefault="0023537E" w:rsidP="00B52EBB">
      <w:pPr>
        <w:pStyle w:val="1"/>
        <w:numPr>
          <w:ilvl w:val="0"/>
          <w:numId w:val="6"/>
        </w:numPr>
        <w:spacing w:before="0" w:after="0"/>
        <w:ind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Оценка </w:t>
      </w:r>
      <w:r>
        <w:rPr>
          <w:rFonts w:ascii="Times New Roman" w:hAnsi="Times New Roman" w:cs="Times New Roman"/>
          <w:b w:val="0"/>
          <w:sz w:val="26"/>
          <w:szCs w:val="26"/>
        </w:rPr>
        <w:t>степени достижения целей и решения задач подпрограмм</w:t>
      </w:r>
    </w:p>
    <w:p w:rsidR="00443E64" w:rsidRPr="00571443" w:rsidRDefault="00443E64" w:rsidP="00443E6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4536"/>
      </w:tblGrid>
      <w:tr w:rsidR="0023537E" w:rsidRPr="00096601" w:rsidTr="00443E64">
        <w:trPr>
          <w:trHeight w:val="322"/>
        </w:trPr>
        <w:tc>
          <w:tcPr>
            <w:tcW w:w="4644" w:type="dxa"/>
          </w:tcPr>
          <w:p w:rsidR="0023537E" w:rsidRPr="00096601" w:rsidRDefault="0023537E" w:rsidP="001A64AD">
            <w:pPr>
              <w:snapToGrid w:val="0"/>
              <w:jc w:val="center"/>
            </w:pPr>
            <w:r>
              <w:t>Индикатор</w:t>
            </w:r>
          </w:p>
        </w:tc>
        <w:tc>
          <w:tcPr>
            <w:tcW w:w="4536" w:type="dxa"/>
          </w:tcPr>
          <w:p w:rsidR="0023537E" w:rsidRPr="001A64AD" w:rsidRDefault="00443E64" w:rsidP="00443E64">
            <w:pPr>
              <w:pStyle w:val="1"/>
              <w:spacing w:before="0" w:after="0"/>
              <w:ind w:right="282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F5F0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</w:t>
            </w:r>
            <w:r w:rsidR="0023537E" w:rsidRPr="001A64AD">
              <w:rPr>
                <w:rFonts w:ascii="Times New Roman" w:hAnsi="Times New Roman" w:cs="Times New Roman"/>
                <w:b w:val="0"/>
                <w:sz w:val="26"/>
                <w:szCs w:val="26"/>
              </w:rPr>
              <w:t>Степень реализации</w:t>
            </w:r>
          </w:p>
          <w:p w:rsidR="0023537E" w:rsidRPr="001A64AD" w:rsidRDefault="0023537E" w:rsidP="001A64AD">
            <w:pPr>
              <w:ind w:left="141"/>
              <w:jc w:val="center"/>
              <w:rPr>
                <w:color w:val="000000"/>
              </w:rPr>
            </w:pPr>
          </w:p>
        </w:tc>
      </w:tr>
      <w:tr w:rsidR="0023537E" w:rsidRPr="00096601" w:rsidTr="00443E64">
        <w:trPr>
          <w:trHeight w:val="322"/>
        </w:trPr>
        <w:tc>
          <w:tcPr>
            <w:tcW w:w="4644" w:type="dxa"/>
          </w:tcPr>
          <w:p w:rsidR="0023537E" w:rsidRDefault="0023537E" w:rsidP="001A64AD">
            <w:pPr>
              <w:snapToGrid w:val="0"/>
              <w:ind w:left="142" w:right="167"/>
              <w:jc w:val="both"/>
            </w:pPr>
            <w:r w:rsidRPr="001A64AD">
              <w:rPr>
                <w:bCs/>
              </w:rPr>
              <w:t>Показатель (индикатор)</w:t>
            </w:r>
            <w:r w:rsidRPr="0059747B">
              <w:t xml:space="preserve"> </w:t>
            </w:r>
            <w:r>
              <w:t>1:</w:t>
            </w:r>
          </w:p>
          <w:p w:rsidR="0023537E" w:rsidRPr="001A64AD" w:rsidRDefault="0023537E" w:rsidP="00B138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4A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283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804">
              <w:rPr>
                <w:rFonts w:ascii="Times New Roman" w:hAnsi="Times New Roman"/>
                <w:sz w:val="24"/>
                <w:szCs w:val="24"/>
              </w:rPr>
              <w:t>земельных участков и объектов  недвижимости,</w:t>
            </w:r>
            <w:r w:rsidR="00283BA2">
              <w:rPr>
                <w:rFonts w:ascii="Times New Roman" w:hAnsi="Times New Roman"/>
                <w:sz w:val="24"/>
                <w:szCs w:val="24"/>
              </w:rPr>
              <w:t xml:space="preserve"> сведения о которых внесены </w:t>
            </w:r>
            <w:r w:rsidR="00B13804">
              <w:rPr>
                <w:rFonts w:ascii="Times New Roman" w:hAnsi="Times New Roman"/>
                <w:sz w:val="24"/>
                <w:szCs w:val="24"/>
              </w:rPr>
              <w:t>в ЕГРН  при проведении комплексных кадастровых работ</w:t>
            </w:r>
          </w:p>
        </w:tc>
        <w:tc>
          <w:tcPr>
            <w:tcW w:w="4536" w:type="dxa"/>
          </w:tcPr>
          <w:p w:rsidR="00443E64" w:rsidRDefault="00443E64" w:rsidP="00283BA2">
            <w:pPr>
              <w:tabs>
                <w:tab w:val="left" w:pos="2070"/>
              </w:tabs>
              <w:jc w:val="center"/>
            </w:pPr>
          </w:p>
          <w:p w:rsidR="00F50C3A" w:rsidRPr="00571443" w:rsidRDefault="00CD22D0" w:rsidP="00283BA2">
            <w:pPr>
              <w:tabs>
                <w:tab w:val="left" w:pos="2070"/>
              </w:tabs>
              <w:jc w:val="center"/>
            </w:pPr>
            <w:r w:rsidRPr="00CD22D0">
              <w:t>216</w:t>
            </w:r>
            <w:r w:rsidR="00F50C3A" w:rsidRPr="00CD22D0">
              <w:t xml:space="preserve"> / </w:t>
            </w:r>
            <w:r w:rsidRPr="00CD22D0">
              <w:t>214</w:t>
            </w:r>
            <w:r w:rsidR="00F50C3A" w:rsidRPr="00CD22D0">
              <w:t>= 1,</w:t>
            </w:r>
            <w:r w:rsidR="00C90FEB">
              <w:t>009</w:t>
            </w:r>
          </w:p>
          <w:p w:rsidR="0023537E" w:rsidRPr="00B13804" w:rsidRDefault="0023537E" w:rsidP="0033414C">
            <w:pPr>
              <w:tabs>
                <w:tab w:val="left" w:pos="2070"/>
              </w:tabs>
              <w:jc w:val="center"/>
            </w:pPr>
          </w:p>
        </w:tc>
      </w:tr>
      <w:tr w:rsidR="0023537E" w:rsidRPr="00096601" w:rsidTr="00443E64">
        <w:trPr>
          <w:trHeight w:val="322"/>
        </w:trPr>
        <w:tc>
          <w:tcPr>
            <w:tcW w:w="4644" w:type="dxa"/>
          </w:tcPr>
          <w:p w:rsidR="0023537E" w:rsidRPr="001A64AD" w:rsidRDefault="0023537E" w:rsidP="00145A92">
            <w:pPr>
              <w:rPr>
                <w:bCs/>
              </w:rPr>
            </w:pPr>
            <w:r w:rsidRPr="001A64AD">
              <w:rPr>
                <w:bCs/>
              </w:rPr>
              <w:t>Показатель (индикатор) 2:</w:t>
            </w:r>
          </w:p>
          <w:p w:rsidR="0023537E" w:rsidRPr="001A64AD" w:rsidRDefault="0023537E" w:rsidP="00B138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4A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283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804">
              <w:rPr>
                <w:rFonts w:ascii="Times New Roman" w:hAnsi="Times New Roman"/>
                <w:sz w:val="24"/>
                <w:szCs w:val="24"/>
              </w:rPr>
              <w:t xml:space="preserve">подготовленных </w:t>
            </w:r>
            <w:proofErr w:type="spellStart"/>
            <w:r w:rsidR="00B13804">
              <w:rPr>
                <w:rFonts w:ascii="Times New Roman" w:hAnsi="Times New Roman"/>
                <w:sz w:val="24"/>
                <w:szCs w:val="24"/>
              </w:rPr>
              <w:t>карты-планов</w:t>
            </w:r>
            <w:proofErr w:type="spellEnd"/>
            <w:r w:rsidR="00B13804">
              <w:rPr>
                <w:rFonts w:ascii="Times New Roman" w:hAnsi="Times New Roman"/>
                <w:sz w:val="24"/>
                <w:szCs w:val="24"/>
              </w:rPr>
              <w:t xml:space="preserve"> территорий кадастрового квартала</w:t>
            </w:r>
            <w:r w:rsidR="005C48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C48B2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="005C48B2">
              <w:rPr>
                <w:rFonts w:ascii="Times New Roman" w:hAnsi="Times New Roman"/>
                <w:sz w:val="24"/>
                <w:szCs w:val="24"/>
              </w:rPr>
              <w:t xml:space="preserve">  проведения комплексных кадастровых работ</w:t>
            </w:r>
          </w:p>
        </w:tc>
        <w:tc>
          <w:tcPr>
            <w:tcW w:w="4536" w:type="dxa"/>
          </w:tcPr>
          <w:p w:rsidR="00443E64" w:rsidRPr="00571443" w:rsidRDefault="00C832AD" w:rsidP="00C832AD">
            <w:pPr>
              <w:ind w:left="141"/>
            </w:pPr>
            <w:r>
              <w:t xml:space="preserve">                           </w:t>
            </w:r>
          </w:p>
          <w:p w:rsidR="0023537E" w:rsidRPr="00096601" w:rsidRDefault="00443E64" w:rsidP="00F50C3A">
            <w:pPr>
              <w:ind w:left="141"/>
            </w:pPr>
            <w:r w:rsidRPr="00571443">
              <w:t xml:space="preserve">                     </w:t>
            </w:r>
            <w:r w:rsidR="00C832AD">
              <w:t xml:space="preserve"> </w:t>
            </w:r>
            <w:r w:rsidR="00283BA2">
              <w:t xml:space="preserve"> </w:t>
            </w:r>
            <w:r w:rsidRPr="00571443">
              <w:t xml:space="preserve">  </w:t>
            </w:r>
            <w:r w:rsidR="00283BA2">
              <w:t xml:space="preserve">  </w:t>
            </w:r>
            <w:r w:rsidR="00F50C3A" w:rsidRPr="00CD22D0">
              <w:t>2</w:t>
            </w:r>
            <w:r w:rsidR="0033414C" w:rsidRPr="00CD22D0">
              <w:t>/</w:t>
            </w:r>
            <w:r w:rsidR="00B13804" w:rsidRPr="00CD22D0">
              <w:t>2</w:t>
            </w:r>
            <w:r w:rsidR="0033414C" w:rsidRPr="00CD22D0">
              <w:t>=</w:t>
            </w:r>
            <w:r w:rsidR="00F50C3A" w:rsidRPr="00CD22D0">
              <w:t>1</w:t>
            </w:r>
          </w:p>
        </w:tc>
      </w:tr>
      <w:tr w:rsidR="0023537E" w:rsidTr="00443E64">
        <w:tc>
          <w:tcPr>
            <w:tcW w:w="9180" w:type="dxa"/>
            <w:gridSpan w:val="2"/>
          </w:tcPr>
          <w:p w:rsidR="00443E64" w:rsidRDefault="00443E64" w:rsidP="001A64AD">
            <w:pPr>
              <w:tabs>
                <w:tab w:val="left" w:pos="2505"/>
              </w:tabs>
              <w:jc w:val="center"/>
              <w:rPr>
                <w:lang w:val="en-US"/>
              </w:rPr>
            </w:pPr>
          </w:p>
          <w:p w:rsidR="0023537E" w:rsidRDefault="0023537E" w:rsidP="001A64AD">
            <w:pPr>
              <w:tabs>
                <w:tab w:val="left" w:pos="2505"/>
              </w:tabs>
              <w:jc w:val="center"/>
              <w:rPr>
                <w:lang w:val="en-US"/>
              </w:rPr>
            </w:pPr>
            <w:r>
              <w:t>Степень реализации всей программы:</w:t>
            </w:r>
          </w:p>
          <w:p w:rsidR="00443E64" w:rsidRPr="00443E64" w:rsidRDefault="00443E64" w:rsidP="001A64AD">
            <w:pPr>
              <w:tabs>
                <w:tab w:val="left" w:pos="2505"/>
              </w:tabs>
              <w:jc w:val="center"/>
              <w:rPr>
                <w:lang w:val="en-US"/>
              </w:rPr>
            </w:pPr>
          </w:p>
        </w:tc>
      </w:tr>
      <w:tr w:rsidR="0023537E" w:rsidTr="00443E64">
        <w:tc>
          <w:tcPr>
            <w:tcW w:w="9180" w:type="dxa"/>
            <w:gridSpan w:val="2"/>
            <w:vAlign w:val="center"/>
          </w:tcPr>
          <w:p w:rsidR="0023537E" w:rsidRDefault="0023537E" w:rsidP="001A64AD">
            <w:pPr>
              <w:tabs>
                <w:tab w:val="left" w:pos="2760"/>
                <w:tab w:val="center" w:pos="4676"/>
              </w:tabs>
              <w:jc w:val="center"/>
            </w:pPr>
          </w:p>
          <w:p w:rsidR="0023537E" w:rsidRPr="001A64AD" w:rsidRDefault="0023537E" w:rsidP="001A64AD">
            <w:pPr>
              <w:tabs>
                <w:tab w:val="left" w:pos="2760"/>
                <w:tab w:val="center" w:pos="4676"/>
              </w:tabs>
              <w:jc w:val="center"/>
              <w:rPr>
                <w:b/>
              </w:rPr>
            </w:pPr>
            <w:r w:rsidRPr="00CD22D0">
              <w:t>ЭИС(</w:t>
            </w:r>
            <w:r w:rsidR="00F50C3A" w:rsidRPr="00CD22D0">
              <w:t>1,</w:t>
            </w:r>
            <w:r w:rsidR="00CD22D0" w:rsidRPr="00CD22D0">
              <w:t>01</w:t>
            </w:r>
            <w:r w:rsidR="0070030E" w:rsidRPr="00CD22D0">
              <w:t>+</w:t>
            </w:r>
            <w:r w:rsidR="00F50C3A" w:rsidRPr="00CD22D0">
              <w:t>1</w:t>
            </w:r>
            <w:r w:rsidR="00B13804" w:rsidRPr="00CD22D0">
              <w:t>,0</w:t>
            </w:r>
            <w:r w:rsidRPr="00CD22D0">
              <w:t>)</w:t>
            </w:r>
            <w:r w:rsidR="00A6091E" w:rsidRPr="00CD22D0">
              <w:t xml:space="preserve"> </w:t>
            </w:r>
            <w:r w:rsidRPr="00CD22D0">
              <w:t>/</w:t>
            </w:r>
            <w:r w:rsidR="00A6091E" w:rsidRPr="00CD22D0">
              <w:t xml:space="preserve"> </w:t>
            </w:r>
            <w:r w:rsidR="00B13804" w:rsidRPr="00CD22D0">
              <w:t>2</w:t>
            </w:r>
            <w:r w:rsidR="00A6091E" w:rsidRPr="00CD22D0">
              <w:t xml:space="preserve"> </w:t>
            </w:r>
            <w:r w:rsidRPr="00CD22D0">
              <w:t>=</w:t>
            </w:r>
            <w:r w:rsidR="00A6091E" w:rsidRPr="00CD22D0">
              <w:t xml:space="preserve"> </w:t>
            </w:r>
            <w:r w:rsidR="00F50C3A" w:rsidRPr="00CD22D0">
              <w:rPr>
                <w:b/>
              </w:rPr>
              <w:t>1,</w:t>
            </w:r>
            <w:r w:rsidR="00CD22D0" w:rsidRPr="00CD22D0">
              <w:rPr>
                <w:b/>
              </w:rPr>
              <w:t>005</w:t>
            </w:r>
          </w:p>
          <w:p w:rsidR="0023537E" w:rsidRDefault="0023537E" w:rsidP="001A64AD">
            <w:pPr>
              <w:tabs>
                <w:tab w:val="left" w:pos="2760"/>
                <w:tab w:val="center" w:pos="4676"/>
              </w:tabs>
              <w:jc w:val="center"/>
            </w:pPr>
          </w:p>
        </w:tc>
      </w:tr>
    </w:tbl>
    <w:p w:rsidR="0023537E" w:rsidRDefault="0023537E" w:rsidP="00B52EBB">
      <w:pPr>
        <w:pStyle w:val="1"/>
        <w:spacing w:before="0" w:after="0"/>
        <w:ind w:left="1843" w:right="282"/>
        <w:contextualSpacing/>
        <w:jc w:val="center"/>
      </w:pPr>
    </w:p>
    <w:p w:rsidR="0023537E" w:rsidRPr="005F70A3" w:rsidRDefault="0023537E" w:rsidP="00B52EBB">
      <w:pPr>
        <w:pStyle w:val="1"/>
        <w:spacing w:before="0" w:after="0"/>
        <w:ind w:left="1843"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F70A3">
        <w:rPr>
          <w:rFonts w:ascii="Times New Roman" w:hAnsi="Times New Roman" w:cs="Times New Roman"/>
          <w:b w:val="0"/>
          <w:sz w:val="26"/>
          <w:szCs w:val="26"/>
        </w:rPr>
        <w:t>5.</w:t>
      </w:r>
      <w:r w:rsidRPr="005F70A3">
        <w:rPr>
          <w:rFonts w:ascii="Times New Roman" w:hAnsi="Times New Roman" w:cs="Times New Roman"/>
          <w:sz w:val="26"/>
          <w:szCs w:val="26"/>
        </w:rPr>
        <w:tab/>
      </w:r>
      <w:r w:rsidRPr="005F70A3">
        <w:rPr>
          <w:rFonts w:ascii="Times New Roman" w:hAnsi="Times New Roman" w:cs="Times New Roman"/>
          <w:b w:val="0"/>
          <w:sz w:val="26"/>
          <w:szCs w:val="26"/>
        </w:rPr>
        <w:t>Оценка эффективности реализации программы</w:t>
      </w:r>
    </w:p>
    <w:p w:rsidR="0023537E" w:rsidRDefault="0023537E" w:rsidP="00B52EBB">
      <w:pPr>
        <w:tabs>
          <w:tab w:val="left" w:pos="2400"/>
        </w:tabs>
        <w:jc w:val="center"/>
      </w:pPr>
    </w:p>
    <w:p w:rsidR="0023537E" w:rsidRDefault="00F50C3A" w:rsidP="00F51F34">
      <w:pPr>
        <w:tabs>
          <w:tab w:val="left" w:pos="1845"/>
        </w:tabs>
        <w:rPr>
          <w:b/>
        </w:rPr>
      </w:pPr>
      <w:r w:rsidRPr="00CD22D0">
        <w:t>1,</w:t>
      </w:r>
      <w:r w:rsidR="00CD22D0" w:rsidRPr="00CD22D0">
        <w:t>005</w:t>
      </w:r>
      <w:r w:rsidRPr="00CD22D0">
        <w:t xml:space="preserve"> </w:t>
      </w:r>
      <w:r w:rsidR="0023537E" w:rsidRPr="00CD22D0">
        <w:t>*1=</w:t>
      </w:r>
      <w:r w:rsidRPr="00CD22D0">
        <w:rPr>
          <w:b/>
        </w:rPr>
        <w:t>1,</w:t>
      </w:r>
      <w:r w:rsidR="00CD22D0" w:rsidRPr="00CD22D0">
        <w:rPr>
          <w:b/>
        </w:rPr>
        <w:t>005</w:t>
      </w:r>
    </w:p>
    <w:p w:rsidR="00C832AD" w:rsidRDefault="00C832AD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32AD" w:rsidRDefault="00A6091E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не менее 0,9 свидетельствует о высокой  эффективности реализации подпрограммы, направлений отдельных мероприятий муниципальной программы</w:t>
      </w:r>
    </w:p>
    <w:p w:rsidR="00C832AD" w:rsidRDefault="00C832AD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091E" w:rsidRDefault="00A6091E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3537E" w:rsidRDefault="0023537E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B52EBB">
        <w:rPr>
          <w:rFonts w:ascii="Times New Roman" w:hAnsi="Times New Roman" w:cs="Times New Roman"/>
          <w:sz w:val="26"/>
          <w:szCs w:val="26"/>
        </w:rPr>
        <w:tab/>
      </w:r>
    </w:p>
    <w:p w:rsidR="00264E0C" w:rsidRDefault="00264E0C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Комитета </w:t>
      </w:r>
    </w:p>
    <w:p w:rsidR="00443E64" w:rsidRPr="00571443" w:rsidRDefault="00264E0C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управлению имуществом                     </w:t>
      </w:r>
      <w:r w:rsidR="00D416FB">
        <w:rPr>
          <w:rFonts w:ascii="Times New Roman" w:hAnsi="Times New Roman" w:cs="Times New Roman"/>
          <w:sz w:val="26"/>
          <w:szCs w:val="26"/>
        </w:rPr>
        <w:t xml:space="preserve">                              Э.А. Никитина</w:t>
      </w:r>
    </w:p>
    <w:p w:rsidR="00443E64" w:rsidRPr="00571443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43E64" w:rsidRPr="00571443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43E64" w:rsidRPr="00571443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43E64" w:rsidRPr="00571443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43E64" w:rsidRPr="00571443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43E64" w:rsidRPr="00571443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43E64" w:rsidRPr="00571443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43E64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091E" w:rsidRDefault="00A6091E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091E" w:rsidRPr="00571443" w:rsidRDefault="00A6091E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43E64" w:rsidRPr="00F102FD" w:rsidRDefault="00443E64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02FD" w:rsidRPr="005D3AC8" w:rsidRDefault="00F102FD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02FD" w:rsidRPr="006D733F" w:rsidRDefault="00F102FD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:rsidR="00443E64" w:rsidRPr="006D733F" w:rsidRDefault="006D733F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6D733F">
        <w:rPr>
          <w:rFonts w:ascii="Times New Roman" w:hAnsi="Times New Roman" w:cs="Times New Roman"/>
          <w:sz w:val="22"/>
          <w:szCs w:val="22"/>
        </w:rPr>
        <w:t>Согласовано: Симонова Т.С.</w:t>
      </w:r>
    </w:p>
    <w:p w:rsidR="00443E64" w:rsidRPr="006D733F" w:rsidRDefault="00F102FD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6D733F">
        <w:rPr>
          <w:rFonts w:ascii="Times New Roman" w:hAnsi="Times New Roman" w:cs="Times New Roman"/>
          <w:sz w:val="22"/>
          <w:szCs w:val="22"/>
        </w:rPr>
        <w:t>Исп</w:t>
      </w:r>
      <w:proofErr w:type="gramStart"/>
      <w:r w:rsidRPr="006D733F">
        <w:rPr>
          <w:rFonts w:ascii="Times New Roman" w:hAnsi="Times New Roman" w:cs="Times New Roman"/>
          <w:sz w:val="22"/>
          <w:szCs w:val="22"/>
        </w:rPr>
        <w:t>.</w:t>
      </w:r>
      <w:r w:rsidR="00443E64" w:rsidRPr="006D733F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="00443E64" w:rsidRPr="006D733F">
        <w:rPr>
          <w:rFonts w:ascii="Times New Roman" w:hAnsi="Times New Roman" w:cs="Times New Roman"/>
          <w:sz w:val="22"/>
          <w:szCs w:val="22"/>
        </w:rPr>
        <w:t>остовцева С.В.</w:t>
      </w:r>
    </w:p>
    <w:p w:rsidR="00376265" w:rsidRPr="006D733F" w:rsidRDefault="00376265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6D733F">
        <w:rPr>
          <w:rFonts w:ascii="Times New Roman" w:hAnsi="Times New Roman" w:cs="Times New Roman"/>
          <w:sz w:val="22"/>
          <w:szCs w:val="22"/>
        </w:rPr>
        <w:t>4-25-99</w:t>
      </w:r>
    </w:p>
    <w:sectPr w:rsidR="00376265" w:rsidRPr="006D733F" w:rsidSect="00804553">
      <w:pgSz w:w="11905" w:h="16837"/>
      <w:pgMar w:top="284" w:right="851" w:bottom="567" w:left="1701" w:header="709" w:footer="11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186" w:rsidRDefault="00A12186">
      <w:r>
        <w:separator/>
      </w:r>
    </w:p>
  </w:endnote>
  <w:endnote w:type="continuationSeparator" w:id="0">
    <w:p w:rsidR="00A12186" w:rsidRDefault="00A12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186" w:rsidRDefault="00A12186">
      <w:r>
        <w:separator/>
      </w:r>
    </w:p>
  </w:footnote>
  <w:footnote w:type="continuationSeparator" w:id="0">
    <w:p w:rsidR="00A12186" w:rsidRDefault="00A121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1">
    <w:nsid w:val="010850D7"/>
    <w:multiLevelType w:val="hybridMultilevel"/>
    <w:tmpl w:val="AA9E0FFE"/>
    <w:lvl w:ilvl="0" w:tplc="95B01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5CE4EA3"/>
    <w:multiLevelType w:val="hybridMultilevel"/>
    <w:tmpl w:val="FDDC88D6"/>
    <w:lvl w:ilvl="0" w:tplc="799029F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019286F"/>
    <w:multiLevelType w:val="hybridMultilevel"/>
    <w:tmpl w:val="0D4EE792"/>
    <w:lvl w:ilvl="0" w:tplc="4D1CBD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4C47C28"/>
    <w:multiLevelType w:val="hybridMultilevel"/>
    <w:tmpl w:val="03762B44"/>
    <w:lvl w:ilvl="0" w:tplc="44ACE0A6">
      <w:start w:val="2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cs="Times New Roman"/>
      </w:rPr>
    </w:lvl>
  </w:abstractNum>
  <w:abstractNum w:abstractNumId="5">
    <w:nsid w:val="663D1077"/>
    <w:multiLevelType w:val="hybridMultilevel"/>
    <w:tmpl w:val="DD7A10D2"/>
    <w:lvl w:ilvl="0" w:tplc="1974E006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CF7"/>
    <w:rsid w:val="000079AA"/>
    <w:rsid w:val="000146CA"/>
    <w:rsid w:val="00015CF7"/>
    <w:rsid w:val="000175BA"/>
    <w:rsid w:val="00021A74"/>
    <w:rsid w:val="00021FBA"/>
    <w:rsid w:val="000229E3"/>
    <w:rsid w:val="00022D63"/>
    <w:rsid w:val="000250EF"/>
    <w:rsid w:val="000268A3"/>
    <w:rsid w:val="00032890"/>
    <w:rsid w:val="00032910"/>
    <w:rsid w:val="00032DE8"/>
    <w:rsid w:val="000335E7"/>
    <w:rsid w:val="000540B6"/>
    <w:rsid w:val="0005603A"/>
    <w:rsid w:val="000565F8"/>
    <w:rsid w:val="000629A4"/>
    <w:rsid w:val="00064637"/>
    <w:rsid w:val="00067967"/>
    <w:rsid w:val="0007081F"/>
    <w:rsid w:val="000710E3"/>
    <w:rsid w:val="00073CEF"/>
    <w:rsid w:val="00080B64"/>
    <w:rsid w:val="000902B5"/>
    <w:rsid w:val="0009136C"/>
    <w:rsid w:val="00094010"/>
    <w:rsid w:val="00096601"/>
    <w:rsid w:val="000977FF"/>
    <w:rsid w:val="000A1B01"/>
    <w:rsid w:val="000A404A"/>
    <w:rsid w:val="000A6C01"/>
    <w:rsid w:val="000B2FD1"/>
    <w:rsid w:val="000E2AAD"/>
    <w:rsid w:val="000F6FFF"/>
    <w:rsid w:val="00102E10"/>
    <w:rsid w:val="00104DF5"/>
    <w:rsid w:val="001124BE"/>
    <w:rsid w:val="00113DB8"/>
    <w:rsid w:val="0012050C"/>
    <w:rsid w:val="00134F05"/>
    <w:rsid w:val="001412C9"/>
    <w:rsid w:val="001413D9"/>
    <w:rsid w:val="0014166E"/>
    <w:rsid w:val="00141D21"/>
    <w:rsid w:val="0014517B"/>
    <w:rsid w:val="00145998"/>
    <w:rsid w:val="00145A92"/>
    <w:rsid w:val="00151D37"/>
    <w:rsid w:val="0016277B"/>
    <w:rsid w:val="00163C84"/>
    <w:rsid w:val="00172EA6"/>
    <w:rsid w:val="00180B67"/>
    <w:rsid w:val="001908F2"/>
    <w:rsid w:val="001A5255"/>
    <w:rsid w:val="001A64AD"/>
    <w:rsid w:val="001C29F2"/>
    <w:rsid w:val="001D0D8E"/>
    <w:rsid w:val="001D2A63"/>
    <w:rsid w:val="001D361D"/>
    <w:rsid w:val="001D3FDF"/>
    <w:rsid w:val="001D5E7C"/>
    <w:rsid w:val="001D67F0"/>
    <w:rsid w:val="001E00C0"/>
    <w:rsid w:val="001F463F"/>
    <w:rsid w:val="001F6B34"/>
    <w:rsid w:val="001F72D0"/>
    <w:rsid w:val="001F734E"/>
    <w:rsid w:val="00210912"/>
    <w:rsid w:val="0021237B"/>
    <w:rsid w:val="002137BF"/>
    <w:rsid w:val="002165A7"/>
    <w:rsid w:val="00230D8D"/>
    <w:rsid w:val="00230D9C"/>
    <w:rsid w:val="0023537E"/>
    <w:rsid w:val="00241B99"/>
    <w:rsid w:val="00242DDD"/>
    <w:rsid w:val="00245477"/>
    <w:rsid w:val="002547A1"/>
    <w:rsid w:val="00255D14"/>
    <w:rsid w:val="002619B6"/>
    <w:rsid w:val="002647D2"/>
    <w:rsid w:val="00264E0C"/>
    <w:rsid w:val="0027698D"/>
    <w:rsid w:val="00283154"/>
    <w:rsid w:val="00283BA2"/>
    <w:rsid w:val="0028486E"/>
    <w:rsid w:val="00285014"/>
    <w:rsid w:val="0029575A"/>
    <w:rsid w:val="00296C46"/>
    <w:rsid w:val="00297025"/>
    <w:rsid w:val="002A1084"/>
    <w:rsid w:val="002A1309"/>
    <w:rsid w:val="002A5102"/>
    <w:rsid w:val="002A64D8"/>
    <w:rsid w:val="002B4727"/>
    <w:rsid w:val="002C4E8E"/>
    <w:rsid w:val="002D5B2D"/>
    <w:rsid w:val="002D65D4"/>
    <w:rsid w:val="002D785D"/>
    <w:rsid w:val="002E2146"/>
    <w:rsid w:val="002F531F"/>
    <w:rsid w:val="002F7D66"/>
    <w:rsid w:val="0030189E"/>
    <w:rsid w:val="0030342A"/>
    <w:rsid w:val="00303E5E"/>
    <w:rsid w:val="00307926"/>
    <w:rsid w:val="00313003"/>
    <w:rsid w:val="003142AF"/>
    <w:rsid w:val="00314FCC"/>
    <w:rsid w:val="00322FB2"/>
    <w:rsid w:val="0032542B"/>
    <w:rsid w:val="00325D0B"/>
    <w:rsid w:val="0033039F"/>
    <w:rsid w:val="0033414C"/>
    <w:rsid w:val="003369A1"/>
    <w:rsid w:val="00345B56"/>
    <w:rsid w:val="003509C5"/>
    <w:rsid w:val="00363D7F"/>
    <w:rsid w:val="00364D7F"/>
    <w:rsid w:val="00371D4B"/>
    <w:rsid w:val="00375361"/>
    <w:rsid w:val="00376265"/>
    <w:rsid w:val="00381D73"/>
    <w:rsid w:val="00384079"/>
    <w:rsid w:val="00386496"/>
    <w:rsid w:val="00391BD9"/>
    <w:rsid w:val="00394E74"/>
    <w:rsid w:val="003A22DD"/>
    <w:rsid w:val="003A3E02"/>
    <w:rsid w:val="003A76AF"/>
    <w:rsid w:val="003B35D6"/>
    <w:rsid w:val="003B6B9C"/>
    <w:rsid w:val="003B7BB2"/>
    <w:rsid w:val="003C2C77"/>
    <w:rsid w:val="003C6A1A"/>
    <w:rsid w:val="003C7E52"/>
    <w:rsid w:val="003D5C6B"/>
    <w:rsid w:val="003D65D0"/>
    <w:rsid w:val="003D7545"/>
    <w:rsid w:val="003E22DA"/>
    <w:rsid w:val="003E3FB7"/>
    <w:rsid w:val="004020EA"/>
    <w:rsid w:val="004053D7"/>
    <w:rsid w:val="004102A5"/>
    <w:rsid w:val="00411994"/>
    <w:rsid w:val="00430148"/>
    <w:rsid w:val="00433EB7"/>
    <w:rsid w:val="00435E6F"/>
    <w:rsid w:val="00436C08"/>
    <w:rsid w:val="00443E64"/>
    <w:rsid w:val="0044470D"/>
    <w:rsid w:val="00451E9E"/>
    <w:rsid w:val="00465E2F"/>
    <w:rsid w:val="00485A5E"/>
    <w:rsid w:val="00497B78"/>
    <w:rsid w:val="004A6FFD"/>
    <w:rsid w:val="004B33B0"/>
    <w:rsid w:val="004B5F93"/>
    <w:rsid w:val="004B7218"/>
    <w:rsid w:val="004C3D65"/>
    <w:rsid w:val="004C4281"/>
    <w:rsid w:val="004C4F48"/>
    <w:rsid w:val="004C67F8"/>
    <w:rsid w:val="004C69CE"/>
    <w:rsid w:val="004C79BC"/>
    <w:rsid w:val="004E222F"/>
    <w:rsid w:val="004E2350"/>
    <w:rsid w:val="004F42FD"/>
    <w:rsid w:val="004F770C"/>
    <w:rsid w:val="005035DB"/>
    <w:rsid w:val="00503E1F"/>
    <w:rsid w:val="00504C64"/>
    <w:rsid w:val="0050645C"/>
    <w:rsid w:val="005111CA"/>
    <w:rsid w:val="005128F3"/>
    <w:rsid w:val="005169F1"/>
    <w:rsid w:val="00527070"/>
    <w:rsid w:val="0053333C"/>
    <w:rsid w:val="005379C0"/>
    <w:rsid w:val="005432E8"/>
    <w:rsid w:val="00543310"/>
    <w:rsid w:val="0055006F"/>
    <w:rsid w:val="00556141"/>
    <w:rsid w:val="00564126"/>
    <w:rsid w:val="00571443"/>
    <w:rsid w:val="00576982"/>
    <w:rsid w:val="00583D1B"/>
    <w:rsid w:val="005845AA"/>
    <w:rsid w:val="005866CA"/>
    <w:rsid w:val="005937B9"/>
    <w:rsid w:val="0059747B"/>
    <w:rsid w:val="005B41A2"/>
    <w:rsid w:val="005B4A0B"/>
    <w:rsid w:val="005C0438"/>
    <w:rsid w:val="005C0626"/>
    <w:rsid w:val="005C12C6"/>
    <w:rsid w:val="005C209C"/>
    <w:rsid w:val="005C48B2"/>
    <w:rsid w:val="005C57F6"/>
    <w:rsid w:val="005C5D1E"/>
    <w:rsid w:val="005C645A"/>
    <w:rsid w:val="005D15DF"/>
    <w:rsid w:val="005D3AC8"/>
    <w:rsid w:val="005D59E0"/>
    <w:rsid w:val="005E0A62"/>
    <w:rsid w:val="005E47B0"/>
    <w:rsid w:val="005F70A3"/>
    <w:rsid w:val="0060105A"/>
    <w:rsid w:val="00606B24"/>
    <w:rsid w:val="00607D65"/>
    <w:rsid w:val="00612423"/>
    <w:rsid w:val="00612962"/>
    <w:rsid w:val="006160D9"/>
    <w:rsid w:val="006219B2"/>
    <w:rsid w:val="00624182"/>
    <w:rsid w:val="006265EC"/>
    <w:rsid w:val="0062797C"/>
    <w:rsid w:val="00635698"/>
    <w:rsid w:val="00643457"/>
    <w:rsid w:val="00660CC3"/>
    <w:rsid w:val="00673D94"/>
    <w:rsid w:val="00673EC7"/>
    <w:rsid w:val="00674CF5"/>
    <w:rsid w:val="00677048"/>
    <w:rsid w:val="00677FAB"/>
    <w:rsid w:val="00685A0A"/>
    <w:rsid w:val="00690BB7"/>
    <w:rsid w:val="006920F2"/>
    <w:rsid w:val="006921E3"/>
    <w:rsid w:val="00696635"/>
    <w:rsid w:val="006B78C1"/>
    <w:rsid w:val="006C2BF1"/>
    <w:rsid w:val="006D069E"/>
    <w:rsid w:val="006D1EE5"/>
    <w:rsid w:val="006D67FD"/>
    <w:rsid w:val="006D733F"/>
    <w:rsid w:val="006F1755"/>
    <w:rsid w:val="006F7921"/>
    <w:rsid w:val="0070030E"/>
    <w:rsid w:val="007033B1"/>
    <w:rsid w:val="007041F6"/>
    <w:rsid w:val="007112B0"/>
    <w:rsid w:val="00712552"/>
    <w:rsid w:val="00712E48"/>
    <w:rsid w:val="0072110E"/>
    <w:rsid w:val="0072485D"/>
    <w:rsid w:val="0073531D"/>
    <w:rsid w:val="0074099D"/>
    <w:rsid w:val="00742861"/>
    <w:rsid w:val="007564C5"/>
    <w:rsid w:val="00760522"/>
    <w:rsid w:val="00764B17"/>
    <w:rsid w:val="007757B7"/>
    <w:rsid w:val="007773F8"/>
    <w:rsid w:val="00786051"/>
    <w:rsid w:val="007942E9"/>
    <w:rsid w:val="007969EC"/>
    <w:rsid w:val="00796B0C"/>
    <w:rsid w:val="00796D95"/>
    <w:rsid w:val="007B1D4B"/>
    <w:rsid w:val="007D1717"/>
    <w:rsid w:val="007D4F6A"/>
    <w:rsid w:val="007E37C1"/>
    <w:rsid w:val="007E434B"/>
    <w:rsid w:val="007F1C2B"/>
    <w:rsid w:val="007F4FE7"/>
    <w:rsid w:val="008025DA"/>
    <w:rsid w:val="0080343F"/>
    <w:rsid w:val="00804553"/>
    <w:rsid w:val="00813983"/>
    <w:rsid w:val="00814836"/>
    <w:rsid w:val="008172B8"/>
    <w:rsid w:val="00821CAC"/>
    <w:rsid w:val="008230F5"/>
    <w:rsid w:val="00825B3A"/>
    <w:rsid w:val="00826244"/>
    <w:rsid w:val="0082763C"/>
    <w:rsid w:val="008325B7"/>
    <w:rsid w:val="00832EFA"/>
    <w:rsid w:val="008339AF"/>
    <w:rsid w:val="00840328"/>
    <w:rsid w:val="00854FE3"/>
    <w:rsid w:val="00855672"/>
    <w:rsid w:val="008606AA"/>
    <w:rsid w:val="008632A9"/>
    <w:rsid w:val="00864088"/>
    <w:rsid w:val="00871767"/>
    <w:rsid w:val="00872063"/>
    <w:rsid w:val="008806AC"/>
    <w:rsid w:val="008845F0"/>
    <w:rsid w:val="008B2604"/>
    <w:rsid w:val="008B59A8"/>
    <w:rsid w:val="008C031E"/>
    <w:rsid w:val="008C556B"/>
    <w:rsid w:val="008D11C5"/>
    <w:rsid w:val="008D2EB4"/>
    <w:rsid w:val="008D6024"/>
    <w:rsid w:val="008D72F3"/>
    <w:rsid w:val="008E1D87"/>
    <w:rsid w:val="008E306A"/>
    <w:rsid w:val="008E3788"/>
    <w:rsid w:val="008F0269"/>
    <w:rsid w:val="008F2A94"/>
    <w:rsid w:val="008F4623"/>
    <w:rsid w:val="008F5F0E"/>
    <w:rsid w:val="008F5FAE"/>
    <w:rsid w:val="009046F2"/>
    <w:rsid w:val="009072B7"/>
    <w:rsid w:val="00910B96"/>
    <w:rsid w:val="00912A84"/>
    <w:rsid w:val="009160B9"/>
    <w:rsid w:val="009237D1"/>
    <w:rsid w:val="009253E8"/>
    <w:rsid w:val="00926901"/>
    <w:rsid w:val="00926CEA"/>
    <w:rsid w:val="00927B5C"/>
    <w:rsid w:val="00927BFB"/>
    <w:rsid w:val="00927D84"/>
    <w:rsid w:val="009315C5"/>
    <w:rsid w:val="00932489"/>
    <w:rsid w:val="00936307"/>
    <w:rsid w:val="00937A3B"/>
    <w:rsid w:val="009430C5"/>
    <w:rsid w:val="00944661"/>
    <w:rsid w:val="00950E80"/>
    <w:rsid w:val="0095141B"/>
    <w:rsid w:val="0095355E"/>
    <w:rsid w:val="009537DA"/>
    <w:rsid w:val="009569ED"/>
    <w:rsid w:val="00962409"/>
    <w:rsid w:val="009765BE"/>
    <w:rsid w:val="00980F96"/>
    <w:rsid w:val="00981724"/>
    <w:rsid w:val="00984568"/>
    <w:rsid w:val="00984655"/>
    <w:rsid w:val="009909A0"/>
    <w:rsid w:val="00993567"/>
    <w:rsid w:val="009A252E"/>
    <w:rsid w:val="009A5E55"/>
    <w:rsid w:val="009A72F3"/>
    <w:rsid w:val="009A7F9B"/>
    <w:rsid w:val="009B626B"/>
    <w:rsid w:val="009B672E"/>
    <w:rsid w:val="009B705E"/>
    <w:rsid w:val="009C4A9A"/>
    <w:rsid w:val="009D1826"/>
    <w:rsid w:val="009E558B"/>
    <w:rsid w:val="009F01CA"/>
    <w:rsid w:val="009F44E6"/>
    <w:rsid w:val="009F4506"/>
    <w:rsid w:val="009F728A"/>
    <w:rsid w:val="009F760A"/>
    <w:rsid w:val="00A002A0"/>
    <w:rsid w:val="00A06A34"/>
    <w:rsid w:val="00A12186"/>
    <w:rsid w:val="00A13A84"/>
    <w:rsid w:val="00A14914"/>
    <w:rsid w:val="00A155BD"/>
    <w:rsid w:val="00A15759"/>
    <w:rsid w:val="00A314C2"/>
    <w:rsid w:val="00A31BE8"/>
    <w:rsid w:val="00A34516"/>
    <w:rsid w:val="00A412B7"/>
    <w:rsid w:val="00A46049"/>
    <w:rsid w:val="00A46750"/>
    <w:rsid w:val="00A6091E"/>
    <w:rsid w:val="00A90A40"/>
    <w:rsid w:val="00A917F4"/>
    <w:rsid w:val="00A9290A"/>
    <w:rsid w:val="00A93AEB"/>
    <w:rsid w:val="00AA29A1"/>
    <w:rsid w:val="00AC03A8"/>
    <w:rsid w:val="00AC2172"/>
    <w:rsid w:val="00AC3B86"/>
    <w:rsid w:val="00AC443F"/>
    <w:rsid w:val="00AE3A8E"/>
    <w:rsid w:val="00AE3EF7"/>
    <w:rsid w:val="00AE61BF"/>
    <w:rsid w:val="00AE78C8"/>
    <w:rsid w:val="00AF4B26"/>
    <w:rsid w:val="00B0652C"/>
    <w:rsid w:val="00B06D8A"/>
    <w:rsid w:val="00B10167"/>
    <w:rsid w:val="00B13804"/>
    <w:rsid w:val="00B250A2"/>
    <w:rsid w:val="00B258C5"/>
    <w:rsid w:val="00B40A7F"/>
    <w:rsid w:val="00B420CC"/>
    <w:rsid w:val="00B4231C"/>
    <w:rsid w:val="00B42487"/>
    <w:rsid w:val="00B43E39"/>
    <w:rsid w:val="00B44970"/>
    <w:rsid w:val="00B50C7F"/>
    <w:rsid w:val="00B52EBB"/>
    <w:rsid w:val="00B53FDC"/>
    <w:rsid w:val="00B56022"/>
    <w:rsid w:val="00B6399F"/>
    <w:rsid w:val="00B64B97"/>
    <w:rsid w:val="00B7153E"/>
    <w:rsid w:val="00B77B54"/>
    <w:rsid w:val="00B85C42"/>
    <w:rsid w:val="00B869E0"/>
    <w:rsid w:val="00B95083"/>
    <w:rsid w:val="00BA0710"/>
    <w:rsid w:val="00BA109E"/>
    <w:rsid w:val="00BA3AD0"/>
    <w:rsid w:val="00BA4BC8"/>
    <w:rsid w:val="00BA5008"/>
    <w:rsid w:val="00BB0A64"/>
    <w:rsid w:val="00BB1722"/>
    <w:rsid w:val="00BB1F14"/>
    <w:rsid w:val="00BB7F30"/>
    <w:rsid w:val="00BC198E"/>
    <w:rsid w:val="00BC3627"/>
    <w:rsid w:val="00BD10F8"/>
    <w:rsid w:val="00BD1E4B"/>
    <w:rsid w:val="00BD4C8E"/>
    <w:rsid w:val="00BD597D"/>
    <w:rsid w:val="00BE4C4C"/>
    <w:rsid w:val="00BE50BE"/>
    <w:rsid w:val="00BE754D"/>
    <w:rsid w:val="00C130A0"/>
    <w:rsid w:val="00C1326E"/>
    <w:rsid w:val="00C24471"/>
    <w:rsid w:val="00C30417"/>
    <w:rsid w:val="00C43E04"/>
    <w:rsid w:val="00C571D1"/>
    <w:rsid w:val="00C62588"/>
    <w:rsid w:val="00C63A2A"/>
    <w:rsid w:val="00C63F62"/>
    <w:rsid w:val="00C65539"/>
    <w:rsid w:val="00C65FDE"/>
    <w:rsid w:val="00C70AFD"/>
    <w:rsid w:val="00C77558"/>
    <w:rsid w:val="00C779CD"/>
    <w:rsid w:val="00C80AA2"/>
    <w:rsid w:val="00C832AD"/>
    <w:rsid w:val="00C90FEB"/>
    <w:rsid w:val="00C9710B"/>
    <w:rsid w:val="00CA0AAB"/>
    <w:rsid w:val="00CA0FE0"/>
    <w:rsid w:val="00CA69A3"/>
    <w:rsid w:val="00CB4CBF"/>
    <w:rsid w:val="00CB6798"/>
    <w:rsid w:val="00CC5612"/>
    <w:rsid w:val="00CC5D15"/>
    <w:rsid w:val="00CD22D0"/>
    <w:rsid w:val="00CD4FB7"/>
    <w:rsid w:val="00CD632F"/>
    <w:rsid w:val="00CF0B31"/>
    <w:rsid w:val="00CF18D6"/>
    <w:rsid w:val="00CF43E8"/>
    <w:rsid w:val="00CF780B"/>
    <w:rsid w:val="00D01B06"/>
    <w:rsid w:val="00D04B3C"/>
    <w:rsid w:val="00D05C42"/>
    <w:rsid w:val="00D10EC5"/>
    <w:rsid w:val="00D12BAA"/>
    <w:rsid w:val="00D1649F"/>
    <w:rsid w:val="00D176AD"/>
    <w:rsid w:val="00D17AB7"/>
    <w:rsid w:val="00D22300"/>
    <w:rsid w:val="00D3070D"/>
    <w:rsid w:val="00D416FB"/>
    <w:rsid w:val="00D43468"/>
    <w:rsid w:val="00D44FD9"/>
    <w:rsid w:val="00D5489F"/>
    <w:rsid w:val="00D550A3"/>
    <w:rsid w:val="00D638B1"/>
    <w:rsid w:val="00D70B09"/>
    <w:rsid w:val="00D70F21"/>
    <w:rsid w:val="00D71395"/>
    <w:rsid w:val="00D74D7F"/>
    <w:rsid w:val="00D85045"/>
    <w:rsid w:val="00D8576E"/>
    <w:rsid w:val="00D95E25"/>
    <w:rsid w:val="00D96E97"/>
    <w:rsid w:val="00DA0E0B"/>
    <w:rsid w:val="00DA4042"/>
    <w:rsid w:val="00DA6072"/>
    <w:rsid w:val="00DB00B1"/>
    <w:rsid w:val="00DB3FDD"/>
    <w:rsid w:val="00DC1364"/>
    <w:rsid w:val="00DC34F0"/>
    <w:rsid w:val="00DD4E01"/>
    <w:rsid w:val="00DD5F40"/>
    <w:rsid w:val="00DE3E2F"/>
    <w:rsid w:val="00DE5AD0"/>
    <w:rsid w:val="00DE681D"/>
    <w:rsid w:val="00DE6F80"/>
    <w:rsid w:val="00DF2178"/>
    <w:rsid w:val="00DF2729"/>
    <w:rsid w:val="00DF3B07"/>
    <w:rsid w:val="00DF3C25"/>
    <w:rsid w:val="00DF4D37"/>
    <w:rsid w:val="00E06738"/>
    <w:rsid w:val="00E10CE2"/>
    <w:rsid w:val="00E25587"/>
    <w:rsid w:val="00E259E5"/>
    <w:rsid w:val="00E304E2"/>
    <w:rsid w:val="00E32D66"/>
    <w:rsid w:val="00E339F5"/>
    <w:rsid w:val="00E36E29"/>
    <w:rsid w:val="00E4143D"/>
    <w:rsid w:val="00E41BA0"/>
    <w:rsid w:val="00E442E7"/>
    <w:rsid w:val="00E47EAC"/>
    <w:rsid w:val="00E618E1"/>
    <w:rsid w:val="00E62E59"/>
    <w:rsid w:val="00E65D2C"/>
    <w:rsid w:val="00E8551F"/>
    <w:rsid w:val="00E90F32"/>
    <w:rsid w:val="00E91241"/>
    <w:rsid w:val="00E974AC"/>
    <w:rsid w:val="00EA1F36"/>
    <w:rsid w:val="00EA3EEA"/>
    <w:rsid w:val="00EA70C5"/>
    <w:rsid w:val="00EC14AF"/>
    <w:rsid w:val="00EC6A38"/>
    <w:rsid w:val="00EC7F23"/>
    <w:rsid w:val="00ED0187"/>
    <w:rsid w:val="00ED52C0"/>
    <w:rsid w:val="00EE6FC8"/>
    <w:rsid w:val="00F004F2"/>
    <w:rsid w:val="00F015B7"/>
    <w:rsid w:val="00F102FD"/>
    <w:rsid w:val="00F110DC"/>
    <w:rsid w:val="00F14F6D"/>
    <w:rsid w:val="00F16D1F"/>
    <w:rsid w:val="00F17E59"/>
    <w:rsid w:val="00F22A65"/>
    <w:rsid w:val="00F31126"/>
    <w:rsid w:val="00F34404"/>
    <w:rsid w:val="00F354BC"/>
    <w:rsid w:val="00F415C3"/>
    <w:rsid w:val="00F421AC"/>
    <w:rsid w:val="00F44B4F"/>
    <w:rsid w:val="00F50C3A"/>
    <w:rsid w:val="00F51F34"/>
    <w:rsid w:val="00F5453E"/>
    <w:rsid w:val="00F63153"/>
    <w:rsid w:val="00F63906"/>
    <w:rsid w:val="00F722D2"/>
    <w:rsid w:val="00F76BE0"/>
    <w:rsid w:val="00F9169B"/>
    <w:rsid w:val="00F920F4"/>
    <w:rsid w:val="00F933C9"/>
    <w:rsid w:val="00F9593B"/>
    <w:rsid w:val="00F9662B"/>
    <w:rsid w:val="00FB65F1"/>
    <w:rsid w:val="00FC2AE8"/>
    <w:rsid w:val="00FC31FC"/>
    <w:rsid w:val="00FD157E"/>
    <w:rsid w:val="00FD28E3"/>
    <w:rsid w:val="00FD29FA"/>
    <w:rsid w:val="00FE13A8"/>
    <w:rsid w:val="00FE271E"/>
    <w:rsid w:val="00FE4933"/>
    <w:rsid w:val="00FE5C59"/>
    <w:rsid w:val="00FE6B3B"/>
    <w:rsid w:val="00FF5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BA3A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0"/>
    <w:link w:val="30"/>
    <w:uiPriority w:val="99"/>
    <w:qFormat/>
    <w:rsid w:val="009A252E"/>
    <w:pPr>
      <w:tabs>
        <w:tab w:val="num" w:pos="720"/>
      </w:tabs>
      <w:spacing w:before="100" w:after="100"/>
      <w:outlineLvl w:val="2"/>
    </w:pPr>
    <w:rPr>
      <w:rFonts w:ascii="Arial" w:hAnsi="Arial" w:cs="Arial"/>
      <w:b/>
      <w:bCs/>
      <w:color w:val="95B639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F004F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0335E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9A252E"/>
    <w:rPr>
      <w:rFonts w:ascii="Times New Roman" w:hAnsi="Times New Roman"/>
    </w:rPr>
  </w:style>
  <w:style w:type="character" w:customStyle="1" w:styleId="WW8Num1z1">
    <w:name w:val="WW8Num1z1"/>
    <w:uiPriority w:val="99"/>
    <w:rsid w:val="009A252E"/>
    <w:rPr>
      <w:rFonts w:ascii="Courier New" w:hAnsi="Courier New"/>
    </w:rPr>
  </w:style>
  <w:style w:type="character" w:customStyle="1" w:styleId="WW8Num1z2">
    <w:name w:val="WW8Num1z2"/>
    <w:uiPriority w:val="99"/>
    <w:rsid w:val="009A252E"/>
    <w:rPr>
      <w:rFonts w:ascii="Wingdings" w:hAnsi="Wingdings"/>
    </w:rPr>
  </w:style>
  <w:style w:type="character" w:customStyle="1" w:styleId="WW8Num1z3">
    <w:name w:val="WW8Num1z3"/>
    <w:uiPriority w:val="99"/>
    <w:rsid w:val="009A252E"/>
    <w:rPr>
      <w:rFonts w:ascii="Symbol" w:hAnsi="Symbol"/>
    </w:rPr>
  </w:style>
  <w:style w:type="character" w:customStyle="1" w:styleId="11">
    <w:name w:val="Основной шрифт абзаца1"/>
    <w:uiPriority w:val="99"/>
    <w:rsid w:val="009A252E"/>
  </w:style>
  <w:style w:type="character" w:styleId="a4">
    <w:name w:val="Strong"/>
    <w:basedOn w:val="11"/>
    <w:uiPriority w:val="99"/>
    <w:qFormat/>
    <w:rsid w:val="009A252E"/>
    <w:rPr>
      <w:rFonts w:cs="Times New Roman"/>
      <w:b/>
      <w:bCs/>
    </w:rPr>
  </w:style>
  <w:style w:type="character" w:styleId="a5">
    <w:name w:val="Emphasis"/>
    <w:basedOn w:val="11"/>
    <w:uiPriority w:val="99"/>
    <w:qFormat/>
    <w:rsid w:val="009A252E"/>
    <w:rPr>
      <w:rFonts w:cs="Times New Roman"/>
      <w:i/>
      <w:iCs/>
    </w:rPr>
  </w:style>
  <w:style w:type="character" w:styleId="a6">
    <w:name w:val="page number"/>
    <w:basedOn w:val="11"/>
    <w:uiPriority w:val="99"/>
    <w:rsid w:val="009A252E"/>
    <w:rPr>
      <w:rFonts w:cs="Times New Roman"/>
    </w:rPr>
  </w:style>
  <w:style w:type="character" w:styleId="a7">
    <w:name w:val="Hyperlink"/>
    <w:basedOn w:val="11"/>
    <w:uiPriority w:val="99"/>
    <w:rsid w:val="009A252E"/>
    <w:rPr>
      <w:rFonts w:cs="Times New Roman"/>
      <w:color w:val="0000FF"/>
      <w:u w:val="single"/>
    </w:rPr>
  </w:style>
  <w:style w:type="character" w:customStyle="1" w:styleId="a8">
    <w:name w:val="Знак"/>
    <w:basedOn w:val="11"/>
    <w:uiPriority w:val="99"/>
    <w:rsid w:val="009A252E"/>
    <w:rPr>
      <w:rFonts w:cs="Times New Roman"/>
      <w:sz w:val="24"/>
      <w:szCs w:val="24"/>
    </w:rPr>
  </w:style>
  <w:style w:type="paragraph" w:customStyle="1" w:styleId="a9">
    <w:name w:val="Заголовок"/>
    <w:basedOn w:val="a"/>
    <w:next w:val="a0"/>
    <w:uiPriority w:val="99"/>
    <w:rsid w:val="009A25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a"/>
    <w:uiPriority w:val="99"/>
    <w:rsid w:val="009A252E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b">
    <w:name w:val="List"/>
    <w:basedOn w:val="a0"/>
    <w:uiPriority w:val="99"/>
    <w:rsid w:val="009A252E"/>
    <w:rPr>
      <w:rFonts w:cs="Tahoma"/>
    </w:rPr>
  </w:style>
  <w:style w:type="paragraph" w:customStyle="1" w:styleId="12">
    <w:name w:val="Название1"/>
    <w:basedOn w:val="a"/>
    <w:uiPriority w:val="99"/>
    <w:rsid w:val="009A252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uiPriority w:val="99"/>
    <w:rsid w:val="009A252E"/>
    <w:pPr>
      <w:suppressLineNumbers/>
    </w:pPr>
    <w:rPr>
      <w:rFonts w:cs="Tahoma"/>
    </w:rPr>
  </w:style>
  <w:style w:type="paragraph" w:customStyle="1" w:styleId="Web">
    <w:name w:val="Обычный (Web)"/>
    <w:basedOn w:val="a"/>
    <w:uiPriority w:val="99"/>
    <w:rsid w:val="009A252E"/>
    <w:pPr>
      <w:spacing w:before="100" w:after="100"/>
    </w:pPr>
    <w:rPr>
      <w:rFonts w:ascii="Tahoma" w:hAnsi="Tahoma" w:cs="Tahoma"/>
      <w:color w:val="333333"/>
      <w:sz w:val="17"/>
      <w:szCs w:val="17"/>
    </w:rPr>
  </w:style>
  <w:style w:type="paragraph" w:styleId="ac">
    <w:name w:val="Body Text Indent"/>
    <w:basedOn w:val="a"/>
    <w:link w:val="ad"/>
    <w:uiPriority w:val="99"/>
    <w:rsid w:val="009A252E"/>
    <w:pPr>
      <w:ind w:firstLine="720"/>
      <w:jc w:val="center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9A25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f0">
    <w:name w:val="Normal (Web)"/>
    <w:basedOn w:val="a"/>
    <w:uiPriority w:val="99"/>
    <w:rsid w:val="009A252E"/>
    <w:pPr>
      <w:spacing w:before="100" w:after="100"/>
    </w:pPr>
  </w:style>
  <w:style w:type="paragraph" w:styleId="af1">
    <w:name w:val="header"/>
    <w:basedOn w:val="a"/>
    <w:link w:val="af2"/>
    <w:uiPriority w:val="99"/>
    <w:rsid w:val="009A252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customStyle="1" w:styleId="af3">
    <w:name w:val="Содержимое таблицы"/>
    <w:basedOn w:val="a"/>
    <w:uiPriority w:val="99"/>
    <w:rsid w:val="009A252E"/>
    <w:pPr>
      <w:suppressLineNumbers/>
    </w:pPr>
  </w:style>
  <w:style w:type="paragraph" w:customStyle="1" w:styleId="af4">
    <w:name w:val="Заголовок таблицы"/>
    <w:basedOn w:val="af3"/>
    <w:uiPriority w:val="99"/>
    <w:rsid w:val="009A252E"/>
    <w:pPr>
      <w:jc w:val="center"/>
    </w:pPr>
    <w:rPr>
      <w:b/>
      <w:bCs/>
    </w:rPr>
  </w:style>
  <w:style w:type="paragraph" w:customStyle="1" w:styleId="af5">
    <w:name w:val="Содержимое врезки"/>
    <w:basedOn w:val="a0"/>
    <w:uiPriority w:val="99"/>
    <w:rsid w:val="009A252E"/>
  </w:style>
  <w:style w:type="table" w:styleId="af6">
    <w:name w:val="Table Grid"/>
    <w:basedOn w:val="a2"/>
    <w:uiPriority w:val="99"/>
    <w:rsid w:val="00145998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rsid w:val="00D307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locked/>
    <w:rsid w:val="000335E7"/>
    <w:rPr>
      <w:rFonts w:cs="Times New Roman"/>
      <w:sz w:val="2"/>
      <w:lang w:eastAsia="ar-SA" w:bidi="ar-SA"/>
    </w:rPr>
  </w:style>
  <w:style w:type="paragraph" w:styleId="af9">
    <w:name w:val="List Paragraph"/>
    <w:basedOn w:val="a"/>
    <w:uiPriority w:val="99"/>
    <w:qFormat/>
    <w:rsid w:val="0072110E"/>
    <w:pPr>
      <w:ind w:left="720"/>
      <w:contextualSpacing/>
    </w:pPr>
  </w:style>
  <w:style w:type="character" w:customStyle="1" w:styleId="afa">
    <w:name w:val="Цветовое выделение"/>
    <w:uiPriority w:val="99"/>
    <w:rsid w:val="00DE6F80"/>
    <w:rPr>
      <w:b/>
      <w:color w:val="26282F"/>
      <w:sz w:val="26"/>
    </w:rPr>
  </w:style>
  <w:style w:type="paragraph" w:customStyle="1" w:styleId="ConsPlusNormal">
    <w:name w:val="ConsPlusNormal"/>
    <w:uiPriority w:val="99"/>
    <w:rsid w:val="00DE6F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273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КГО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K-111</cp:lastModifiedBy>
  <cp:revision>40</cp:revision>
  <cp:lastPrinted>2025-02-26T08:29:00Z</cp:lastPrinted>
  <dcterms:created xsi:type="dcterms:W3CDTF">2018-02-26T08:16:00Z</dcterms:created>
  <dcterms:modified xsi:type="dcterms:W3CDTF">2025-02-26T08:32:00Z</dcterms:modified>
</cp:coreProperties>
</file>