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b/>
          <w:sz w:val="20"/>
          <w:szCs w:val="28"/>
        </w:rPr>
      </w:r>
      <w:r>
        <w:rPr>
          <w:rFonts w:ascii="Times New Roman" w:hAnsi="Times New Roman"/>
          <w:b/>
          <w:sz w:val="20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Инструкция по подключению к сеансу ВКС (Вариант-1)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через веб-интерфейс Vinteo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 На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компьютере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подключенном к сети Интернет, откройте браузер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Yandex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Mozilla Firefox.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284"/>
        <w:jc w:val="both"/>
        <w:spacing w:after="60" w:line="264" w:lineRule="auto"/>
        <w:rPr>
          <w:rFonts w:ascii="Tinos" w:hAnsi="Tinos" w:cs="Tinos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 В окне браузера перейдите </w:t>
      </w:r>
      <w:r>
        <w:rPr>
          <w:rFonts w:ascii="Times New Roman" w:hAnsi="Times New Roman"/>
          <w:sz w:val="28"/>
          <w:szCs w:val="28"/>
        </w:rPr>
        <w:t xml:space="preserve">по следующей ссылке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(наберите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textWrapping" w:clear="all"/>
        <w:t xml:space="preserve">в адресной строке)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nos" w:hAnsi="Tinos" w:cs="Tinos"/>
          <w:sz w:val="28"/>
          <w:szCs w:val="28"/>
        </w:rPr>
        <w:t xml:space="preserve">  </w:t>
      </w:r>
      <w:hyperlink r:id="rId10" w:tooltip="https://mcu.gov74.ru/client?conference=74062" w:history="1">
        <w:r>
          <w:rPr>
            <w:rStyle w:val="858"/>
            <w:rFonts w:ascii="Tinos" w:hAnsi="Tinos" w:cs="Tinos"/>
            <w:sz w:val="28"/>
            <w:szCs w:val="28"/>
          </w:rPr>
          <w:t xml:space="preserve">https://mcu.gov74.ru/client?conference=74062</w:t>
        </w:r>
      </w:hyperlink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 В открывшемся окне веб-клиента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Vinteo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появится запрос на использование микрофона – нажмите "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Разрешить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". Затем появятся запросы на использование видеокамеры и динамика – тоже необходимо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разрешить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(либо появится диалоговое окно "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Настройка устройств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", где надо выбрать микрофон, видеокамеру и динамик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textWrapping" w:clear="all"/>
        <w:t xml:space="preserve">по умолчанию).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jc w:val="center"/>
        <w:spacing w:after="60" w:line="264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67050" cy="153352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0670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1.50pt;height:12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 В окне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"Настройка соединения"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поле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"Номер конференции"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введите номер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74062.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поле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"Отображаемое имя"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введите Ваши [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Фамилия Инициалы (краткое наименование ведомства/организации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БЕЗ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  <w:lang w:val="en-US"/>
        </w:rPr>
        <w:t xml:space="preserve"> 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КАВЫЧЕК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].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 Галочку «Авторизация»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48"/>
          <w:szCs w:val="48"/>
          <w:u w:val="single"/>
        </w:rPr>
        <w:t xml:space="preserve">не ставить!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284"/>
        <w:jc w:val="center"/>
        <w:spacing w:after="60" w:line="264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91042" cy="3754349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391042" cy="3754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88.27pt;height:295.62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 Далее нажмите "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Настройка устройств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 и выберите настройки камеры, микрофона и динамиков, выполните проверку звука. При выборе камеры Вы должны видеть изображение с камеры на экране. Нажмите кнопку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«Далее»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 Нажмите кнопку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«Вызов»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Далее введите ПИН-код: 111111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затем нажать</w:t>
      </w: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 #</w:t>
      </w: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7862" cy="3353562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157862" cy="3353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84.87pt;height:264.06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ВНИМАНИЕ !!!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 подключения к конференции </w:t>
      </w: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необходимо отключить микрофон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(нажать на символ микрофона в нижней части экрана) и </w:t>
      </w: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включать микрофон только при необходимости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284"/>
        <w:jc w:val="center"/>
        <w:spacing w:after="60" w:line="264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43225" cy="561975"/>
                <wp:effectExtent l="0" t="0" r="0" b="0"/>
                <wp:docPr id="4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432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31.75pt;height:44.2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Прямая ссылка: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64" w:lineRule="auto"/>
        <w:rPr>
          <w:rFonts w:ascii="Times New Roman" w:hAnsi="Times New Roman"/>
          <w:b/>
          <w:bCs/>
          <w:sz w:val="28"/>
          <w:szCs w:val="28"/>
        </w:rPr>
      </w:pPr>
      <w:r/>
      <w:hyperlink r:id="rId15" w:tooltip="https://mcu.gov74.ru/client?conference=74061&amp;pin=NjI0NTU1NQ%3D%3D" w:history="1">
        <w:r>
          <w:rPr>
            <w:rStyle w:val="858"/>
            <w:rFonts w:ascii="Times New Roman" w:hAnsi="Times New Roman"/>
            <w:b/>
            <w:bCs/>
            <w:sz w:val="28"/>
            <w:szCs w:val="28"/>
          </w:rPr>
          <w:t xml:space="preserve">https://mcu.gov74.ru/client?conference=74062&amp;pin=NjI0NTU1NQ%3D%3D</w:t>
        </w:r>
      </w:hyperlink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Инструкция по подключению к сеансу ВКС (Вариант-2)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через приложение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Vinteo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Desktop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</w:r>
      <w:r>
        <w:rPr>
          <w:rFonts w:ascii="Times New Roman" w:hAnsi="Times New Roman"/>
          <w:b/>
          <w:sz w:val="20"/>
          <w:szCs w:val="28"/>
        </w:rPr>
      </w:r>
      <w:r>
        <w:rPr>
          <w:rFonts w:ascii="Times New Roman" w:hAnsi="Times New Roman"/>
          <w:b/>
          <w:sz w:val="20"/>
          <w:szCs w:val="28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Для настольных компьютеров и ноутбуков загрузите приложение по ссылке: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284"/>
        <w:jc w:val="both"/>
        <w:spacing w:after="60" w:line="264" w:lineRule="auto"/>
        <w:rPr>
          <w:rStyle w:val="858"/>
          <w:rFonts w:ascii="Times New Roman" w:hAnsi="Times New Roman"/>
          <w:sz w:val="28"/>
          <w:szCs w:val="28"/>
        </w:rPr>
      </w:pPr>
      <w:r/>
      <w:hyperlink r:id="rId16" w:tooltip="https://download.vinteo.com/" w:history="1">
        <w:r>
          <w:rPr>
            <w:rStyle w:val="858"/>
            <w:rFonts w:ascii="Times New Roman" w:hAnsi="Times New Roman"/>
            <w:sz w:val="28"/>
            <w:szCs w:val="28"/>
          </w:rPr>
          <w:t xml:space="preserve">https://download.vinteo.com/</w:t>
        </w:r>
      </w:hyperlink>
      <w:r>
        <w:rPr>
          <w:rStyle w:val="858"/>
          <w:rFonts w:ascii="Times New Roman" w:hAnsi="Times New Roman"/>
          <w:sz w:val="28"/>
          <w:szCs w:val="28"/>
        </w:rPr>
      </w:r>
      <w:r>
        <w:rPr>
          <w:rStyle w:val="858"/>
          <w:rFonts w:ascii="Times New Roman" w:hAnsi="Times New Roman"/>
          <w:sz w:val="28"/>
          <w:szCs w:val="28"/>
        </w:rPr>
      </w:r>
    </w:p>
    <w:p>
      <w:pPr>
        <w:ind w:firstLine="284"/>
        <w:jc w:val="both"/>
        <w:spacing w:after="60" w:line="264" w:lineRule="auto"/>
        <w:rPr>
          <w:rStyle w:val="858"/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286" cy="1588732"/>
                <wp:effectExtent l="0" t="0" r="0" b="0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6152285" cy="1588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84.43pt;height:125.10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Style w:val="858"/>
          <w:rFonts w:ascii="Times New Roman" w:hAnsi="Times New Roman"/>
          <w:sz w:val="28"/>
          <w:szCs w:val="28"/>
        </w:rPr>
      </w:r>
      <w:r>
        <w:rPr>
          <w:rStyle w:val="858"/>
          <w:rFonts w:ascii="Times New Roman" w:hAnsi="Times New Roman"/>
          <w:sz w:val="28"/>
          <w:szCs w:val="28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Из папки </w:t>
      </w:r>
      <w:r>
        <w:rPr>
          <w:rFonts w:ascii="Times New Roman" w:hAnsi="Times New Roman"/>
          <w:sz w:val="28"/>
          <w:szCs w:val="28"/>
          <w:lang w:val="en-US"/>
        </w:rPr>
        <w:t xml:space="preserve">VinteoClient</w:t>
      </w:r>
      <w:r>
        <w:rPr>
          <w:rFonts w:ascii="Times New Roman" w:hAnsi="Times New Roman"/>
          <w:sz w:val="28"/>
          <w:szCs w:val="28"/>
        </w:rPr>
        <w:t xml:space="preserve"> установите последнюю версию программы для Вашей ОС.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4966" cy="2540152"/>
                <wp:effectExtent l="0" t="0" r="0" b="0"/>
                <wp:docPr id="6" name="Рисунок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6154966" cy="2540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84.64pt;height:200.01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 В поле (Введите адрес подключения) введите: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mcu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gov</w:t>
      </w:r>
      <w:r>
        <w:rPr>
          <w:rFonts w:ascii="Times New Roman" w:hAnsi="Times New Roman"/>
          <w:b/>
          <w:sz w:val="28"/>
          <w:szCs w:val="28"/>
        </w:rPr>
        <w:t xml:space="preserve">74.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поле (Отображаемое имя)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введите Ваши [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ФИО (краткое наименование организации без кавычек)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].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284"/>
        <w:jc w:val="center"/>
        <w:spacing w:after="60" w:line="264" w:lineRule="auto"/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43325" cy="5191125"/>
                <wp:effectExtent l="0" t="0" r="0" b="0"/>
                <wp:docPr id="7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743325" cy="519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94.75pt;height:408.75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284"/>
        <w:spacing w:after="6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 Галочку «Авторизация»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не ставить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284"/>
        <w:jc w:val="both"/>
        <w:spacing w:after="60" w:line="264" w:lineRule="auto"/>
      </w:pPr>
      <w:r>
        <w:rPr>
          <w:rFonts w:ascii="Times New Roman" w:hAnsi="Times New Roman"/>
          <w:sz w:val="28"/>
          <w:szCs w:val="28"/>
        </w:rPr>
        <w:t xml:space="preserve">5.Нажмите на 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5072" cy="194462"/>
                <wp:effectExtent l="0" t="0" r="0" b="0"/>
                <wp:docPr id="8" name="Рисунок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95072" cy="194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5.36pt;height:15.31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  <w:r/>
    </w:p>
    <w:p>
      <w:pPr>
        <w:ind w:firstLine="284"/>
        <w:jc w:val="both"/>
        <w:spacing w:after="6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Перейдите во вкладку (Настройка устройств). Выберите необходимую камеру (поставьте разрешение 720p), микрофон и динамики,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проведите тестирование звука. После выбора камеры Вы должны видеть изображение в правом нижнем углу.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284"/>
        <w:jc w:val="center"/>
        <w:spacing w:after="60" w:line="264" w:lineRule="auto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28975" cy="6096000"/>
                <wp:effectExtent l="0" t="0" r="0" b="0"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3228975" cy="60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254.25pt;height:480.00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  <w:r/>
    </w:p>
    <w:p>
      <w:pPr>
        <w:ind w:firstLine="284"/>
        <w:jc w:val="both"/>
        <w:spacing w:after="60" w:line="264" w:lineRule="auto"/>
        <w:rPr>
          <w:rStyle w:val="858"/>
          <w:rFonts w:ascii="Times New Roman" w:hAnsi="Times New Roman"/>
          <w:b/>
          <w:bCs/>
          <w:color w:val="00000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6. Нажмите на пиктограмму клавиатуры (левый верхний угол) и в появившемся поле введите: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номер комнаты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74062</w:t>
      </w:r>
      <w:r>
        <w:rPr>
          <w:rStyle w:val="858"/>
          <w:rFonts w:ascii="Times New Roman" w:hAnsi="Times New Roman"/>
          <w:b/>
          <w:bCs/>
          <w:color w:val="000000"/>
          <w:sz w:val="28"/>
          <w:szCs w:val="28"/>
          <w:u w:val="none"/>
        </w:rPr>
      </w:r>
      <w:r>
        <w:rPr>
          <w:rStyle w:val="858"/>
          <w:rFonts w:ascii="Times New Roman" w:hAnsi="Times New Roman"/>
          <w:b/>
          <w:bCs/>
          <w:color w:val="000000"/>
          <w:sz w:val="28"/>
          <w:szCs w:val="28"/>
          <w:u w:val="none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Нажмите кнопку (Вызов).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64" w:lineRule="auto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8.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Далее введите ПИН-код 111111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затем нажать</w:t>
      </w: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 #</w:t>
      </w: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r>
    </w:p>
    <w:p>
      <w:pPr>
        <w:ind w:firstLine="284"/>
        <w:jc w:val="both"/>
        <w:spacing w:after="60" w:line="264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9. </w:t>
      </w: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ВНИМАНИЕ !!!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 подключения к конференции </w:t>
      </w: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необходимо отключить микрофон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(нажать на символ микрофона) и </w:t>
      </w: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включать микрофон только </w:t>
      </w: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br w:type="textWrapping" w:clear="all"/>
        <w:t xml:space="preserve">при необходимости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934" cy="1423886"/>
                <wp:effectExtent l="0" t="0" r="0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6152933" cy="1423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484.48pt;height:112.12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jc w:val="center"/>
        <w:spacing w:after="0" w:line="264" w:lineRule="auto"/>
        <w:rPr>
          <w:rStyle w:val="88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Style w:val="881"/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Style w:val="881"/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284"/>
        <w:jc w:val="both"/>
        <w:spacing w:after="0" w:line="264" w:lineRule="auto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000000"/>
          <w:sz w:val="12"/>
          <w:szCs w:val="12"/>
        </w:rPr>
      </w:r>
      <w:r>
        <w:rPr>
          <w:rFonts w:ascii="Times New Roman" w:hAnsi="Times New Roman"/>
          <w:color w:val="000000"/>
          <w:sz w:val="12"/>
          <w:szCs w:val="12"/>
        </w:rPr>
      </w:r>
      <w:r>
        <w:rPr>
          <w:rFonts w:ascii="Times New Roman" w:hAnsi="Times New Roman"/>
          <w:color w:val="000000"/>
          <w:sz w:val="12"/>
          <w:szCs w:val="12"/>
        </w:rPr>
      </w:r>
    </w:p>
    <w:p>
      <w:pPr>
        <w:ind w:firstLine="284"/>
        <w:jc w:val="both"/>
        <w:spacing w:after="0" w:line="264" w:lineRule="auto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000000"/>
          <w:sz w:val="12"/>
          <w:szCs w:val="12"/>
        </w:rPr>
      </w:r>
      <w:r>
        <w:rPr>
          <w:rFonts w:ascii="Times New Roman" w:hAnsi="Times New Roman"/>
          <w:color w:val="000000"/>
          <w:sz w:val="12"/>
          <w:szCs w:val="12"/>
        </w:rPr>
      </w:r>
      <w:r>
        <w:rPr>
          <w:rFonts w:ascii="Times New Roman" w:hAnsi="Times New Roman"/>
          <w:color w:val="000000"/>
          <w:sz w:val="12"/>
          <w:szCs w:val="12"/>
        </w:rPr>
      </w:r>
    </w:p>
    <w:p>
      <w:pPr>
        <w:ind w:firstLine="284"/>
        <w:jc w:val="both"/>
        <w:spacing w:after="0" w:line="264" w:lineRule="auto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000000"/>
          <w:sz w:val="12"/>
          <w:szCs w:val="12"/>
        </w:rPr>
      </w:r>
      <w:r>
        <w:rPr>
          <w:rFonts w:ascii="Times New Roman" w:hAnsi="Times New Roman"/>
          <w:color w:val="000000"/>
          <w:sz w:val="12"/>
          <w:szCs w:val="12"/>
        </w:rPr>
      </w:r>
      <w:r>
        <w:rPr>
          <w:rFonts w:ascii="Times New Roman" w:hAnsi="Times New Roman"/>
          <w:color w:val="000000"/>
          <w:sz w:val="12"/>
          <w:szCs w:val="12"/>
        </w:rPr>
      </w:r>
    </w:p>
    <w:p>
      <w:pPr>
        <w:jc w:val="center"/>
        <w:spacing w:after="0" w:line="264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!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2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Если после всех проделанных манипуляций подключение не произошло: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696" w:firstLine="72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проверьте настройку файерволов;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696" w:firstLine="72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проверьте настройку антивируса;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696" w:firstLine="72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проверьте, чтобы следующие порты были открыты: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2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TCP</w:t>
      </w:r>
      <w:r>
        <w:rPr>
          <w:rFonts w:ascii="Times New Roman" w:hAnsi="Times New Roman"/>
          <w:color w:val="000000"/>
          <w:sz w:val="28"/>
          <w:szCs w:val="28"/>
        </w:rPr>
        <w:t xml:space="preserve"> 443,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TCP</w:t>
      </w:r>
      <w:r>
        <w:rPr>
          <w:rFonts w:ascii="Times New Roman" w:hAnsi="Times New Roman"/>
          <w:color w:val="000000"/>
          <w:sz w:val="28"/>
          <w:szCs w:val="28"/>
        </w:rPr>
        <w:t xml:space="preserve">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UDP</w:t>
      </w:r>
      <w:r>
        <w:rPr>
          <w:rFonts w:ascii="Times New Roman" w:hAnsi="Times New Roman"/>
          <w:color w:val="000000"/>
          <w:sz w:val="28"/>
          <w:szCs w:val="28"/>
        </w:rPr>
        <w:t xml:space="preserve"> 5060, 5061, 3478, 1719, 1720, 20000-65000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20"/>
        <w:jc w:val="both"/>
        <w:spacing w:after="0" w:line="264" w:lineRule="auto"/>
        <w:rPr>
          <w:rFonts w:ascii="Times New Roman" w:hAnsi="Times New Roman"/>
          <w:b/>
          <w:color w:val="000000"/>
          <w:sz w:val="20"/>
          <w:szCs w:val="28"/>
        </w:rPr>
      </w:pPr>
      <w:r>
        <w:rPr>
          <w:rFonts w:ascii="Times New Roman" w:hAnsi="Times New Roman"/>
          <w:b/>
          <w:color w:val="000000"/>
          <w:sz w:val="20"/>
          <w:szCs w:val="28"/>
        </w:rPr>
      </w:r>
      <w:r>
        <w:rPr>
          <w:rFonts w:ascii="Times New Roman" w:hAnsi="Times New Roman"/>
          <w:b/>
          <w:color w:val="000000"/>
          <w:sz w:val="20"/>
          <w:szCs w:val="28"/>
        </w:rPr>
      </w:r>
      <w:r>
        <w:rPr>
          <w:rFonts w:ascii="Times New Roman" w:hAnsi="Times New Roman"/>
          <w:b/>
          <w:color w:val="000000"/>
          <w:sz w:val="20"/>
          <w:szCs w:val="28"/>
        </w:rPr>
      </w:r>
    </w:p>
    <w:p>
      <w:pPr>
        <w:jc w:val="both"/>
        <w:spacing w:after="0" w:line="264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***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Телефоны технической службы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(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351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211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46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35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454" w:bottom="454" w:left="1134" w:header="397" w:footer="39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6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682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84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85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87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88">
    <w:name w:val="Title Char"/>
    <w:basedOn w:val="704"/>
    <w:link w:val="718"/>
    <w:uiPriority w:val="10"/>
    <w:rPr>
      <w:sz w:val="48"/>
      <w:szCs w:val="48"/>
    </w:rPr>
  </w:style>
  <w:style w:type="character" w:styleId="689">
    <w:name w:val="Subtitle Char"/>
    <w:basedOn w:val="704"/>
    <w:link w:val="720"/>
    <w:uiPriority w:val="11"/>
    <w:rPr>
      <w:sz w:val="24"/>
      <w:szCs w:val="24"/>
    </w:rPr>
  </w:style>
  <w:style w:type="character" w:styleId="690">
    <w:name w:val="Quote Char"/>
    <w:link w:val="722"/>
    <w:uiPriority w:val="29"/>
    <w:rPr>
      <w:i/>
    </w:rPr>
  </w:style>
  <w:style w:type="character" w:styleId="691">
    <w:name w:val="Intense Quote Char"/>
    <w:link w:val="724"/>
    <w:uiPriority w:val="30"/>
    <w:rPr>
      <w:i/>
    </w:rPr>
  </w:style>
  <w:style w:type="character" w:styleId="692">
    <w:name w:val="Footnote Text Char"/>
    <w:link w:val="859"/>
    <w:uiPriority w:val="99"/>
    <w:rPr>
      <w:sz w:val="18"/>
    </w:rPr>
  </w:style>
  <w:style w:type="character" w:styleId="693">
    <w:name w:val="Endnote Text Char"/>
    <w:link w:val="862"/>
    <w:uiPriority w:val="99"/>
    <w:rPr>
      <w:sz w:val="20"/>
    </w:rPr>
  </w:style>
  <w:style w:type="paragraph" w:styleId="69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95">
    <w:name w:val="Heading 1"/>
    <w:basedOn w:val="694"/>
    <w:next w:val="69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Заголовок 1 Знак"/>
    <w:link w:val="695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link w:val="696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link w:val="697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694"/>
    <w:uiPriority w:val="34"/>
    <w:qFormat/>
    <w:pPr>
      <w:contextualSpacing/>
      <w:ind w:left="720"/>
    </w:pPr>
  </w:style>
  <w:style w:type="paragraph" w:styleId="717">
    <w:name w:val="No Spacing"/>
    <w:uiPriority w:val="1"/>
    <w:qFormat/>
  </w:style>
  <w:style w:type="paragraph" w:styleId="718">
    <w:name w:val="Title"/>
    <w:basedOn w:val="694"/>
    <w:next w:val="694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Название Знак"/>
    <w:link w:val="718"/>
    <w:uiPriority w:val="10"/>
    <w:rPr>
      <w:sz w:val="48"/>
      <w:szCs w:val="48"/>
    </w:rPr>
  </w:style>
  <w:style w:type="paragraph" w:styleId="720">
    <w:name w:val="Subtitle"/>
    <w:basedOn w:val="694"/>
    <w:next w:val="694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 w:customStyle="1">
    <w:name w:val="Подзаголовок Знак"/>
    <w:link w:val="720"/>
    <w:uiPriority w:val="11"/>
    <w:rPr>
      <w:sz w:val="24"/>
      <w:szCs w:val="24"/>
    </w:rPr>
  </w:style>
  <w:style w:type="paragraph" w:styleId="722">
    <w:name w:val="Quote"/>
    <w:basedOn w:val="694"/>
    <w:next w:val="694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94"/>
    <w:next w:val="694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paragraph" w:styleId="726">
    <w:name w:val="Header"/>
    <w:basedOn w:val="694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7" w:customStyle="1">
    <w:name w:val="Header Char"/>
    <w:uiPriority w:val="99"/>
  </w:style>
  <w:style w:type="paragraph" w:styleId="728">
    <w:name w:val="Footer"/>
    <w:basedOn w:val="694"/>
    <w:link w:val="8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9" w:customStyle="1">
    <w:name w:val="Footer Char"/>
    <w:uiPriority w:val="99"/>
  </w:style>
  <w:style w:type="paragraph" w:styleId="730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 w:customStyle="1">
    <w:name w:val="Caption Char"/>
    <w:uiPriority w:val="99"/>
  </w:style>
  <w:style w:type="table" w:styleId="73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563c1"/>
      <w:u w:val="single"/>
    </w:rPr>
  </w:style>
  <w:style w:type="paragraph" w:styleId="859">
    <w:name w:val="footnote text"/>
    <w:basedOn w:val="694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694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694"/>
    <w:next w:val="694"/>
    <w:uiPriority w:val="39"/>
    <w:unhideWhenUsed/>
    <w:pPr>
      <w:spacing w:after="57"/>
    </w:pPr>
  </w:style>
  <w:style w:type="paragraph" w:styleId="866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67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68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69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70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71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72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73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4"/>
    <w:next w:val="694"/>
    <w:uiPriority w:val="99"/>
    <w:unhideWhenUsed/>
    <w:pPr>
      <w:spacing w:after="0"/>
    </w:pPr>
  </w:style>
  <w:style w:type="character" w:styleId="876" w:customStyle="1">
    <w:name w:val="Верхний колонтитул Знак"/>
    <w:basedOn w:val="704"/>
    <w:link w:val="726"/>
    <w:uiPriority w:val="99"/>
  </w:style>
  <w:style w:type="character" w:styleId="877" w:customStyle="1">
    <w:name w:val="Нижний колонтитул Знак"/>
    <w:basedOn w:val="704"/>
    <w:link w:val="728"/>
    <w:uiPriority w:val="99"/>
  </w:style>
  <w:style w:type="paragraph" w:styleId="878">
    <w:name w:val="Balloon Text"/>
    <w:basedOn w:val="694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link w:val="878"/>
    <w:uiPriority w:val="99"/>
    <w:semiHidden/>
    <w:rPr>
      <w:rFonts w:ascii="Tahoma" w:hAnsi="Tahoma" w:cs="Tahoma"/>
      <w:sz w:val="16"/>
      <w:szCs w:val="16"/>
    </w:rPr>
  </w:style>
  <w:style w:type="character" w:styleId="880">
    <w:name w:val="FollowedHyperlink"/>
    <w:uiPriority w:val="99"/>
    <w:semiHidden/>
    <w:unhideWhenUsed/>
    <w:rPr>
      <w:color w:val="800080"/>
      <w:u w:val="single"/>
    </w:rPr>
  </w:style>
  <w:style w:type="character" w:styleId="88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mcu.gov74.ru/client?conference=74062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yperlink" Target="https://mcu.gov74.ru/client?conference=74061&amp;pin=NjI0NTU1NQ%3D%3D" TargetMode="External"/><Relationship Id="rId16" Type="http://schemas.openxmlformats.org/officeDocument/2006/relationships/hyperlink" Target="https://download.vinteo.com/" TargetMode="External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2024-09-26T07:35:00Z</dcterms:created>
  <dcterms:modified xsi:type="dcterms:W3CDTF">2025-10-07T10:29:43Z</dcterms:modified>
  <cp:version>917504</cp:version>
</cp:coreProperties>
</file>