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08" w:rsidRDefault="00247008">
      <w:pPr>
        <w:rPr>
          <w:b/>
          <w:bCs/>
        </w:rPr>
      </w:pPr>
    </w:p>
    <w:p w:rsidR="00247008" w:rsidRDefault="00247008">
      <w:pPr>
        <w:rPr>
          <w:b/>
          <w:bCs/>
        </w:rPr>
      </w:pPr>
    </w:p>
    <w:p w:rsidR="00247008" w:rsidRDefault="00BC4017">
      <w:pPr>
        <w:jc w:val="right"/>
        <w:rPr>
          <w:b/>
          <w:bCs/>
        </w:rPr>
      </w:pPr>
      <w:r>
        <w:rPr>
          <w:b/>
        </w:rPr>
        <w:t>УТВЕРЖДАЮ:______________________</w:t>
      </w:r>
    </w:p>
    <w:p w:rsidR="00247008" w:rsidRDefault="00BC401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Глава Кыштымского городского округа</w:t>
      </w:r>
    </w:p>
    <w:p w:rsidR="00247008" w:rsidRDefault="00BC401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Л. А.  Шеболаева</w:t>
      </w:r>
    </w:p>
    <w:p w:rsidR="00247008" w:rsidRDefault="00247008">
      <w:pPr>
        <w:jc w:val="right"/>
        <w:rPr>
          <w:b/>
        </w:rPr>
      </w:pPr>
    </w:p>
    <w:p w:rsidR="00247008" w:rsidRDefault="00BC4017">
      <w:pPr>
        <w:jc w:val="center"/>
        <w:rPr>
          <w:b/>
          <w:bCs/>
        </w:rPr>
      </w:pPr>
      <w:r>
        <w:rPr>
          <w:b/>
        </w:rPr>
        <w:t xml:space="preserve">         План проведения основных массовых мероприятий администрации Кыштымского городского округа на ноябрь 2024 г.</w:t>
      </w:r>
    </w:p>
    <w:p w:rsidR="00247008" w:rsidRDefault="00247008">
      <w:pPr>
        <w:jc w:val="center"/>
        <w:rPr>
          <w:b/>
          <w:bCs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677"/>
        <w:gridCol w:w="1843"/>
        <w:gridCol w:w="2801"/>
        <w:gridCol w:w="2270"/>
        <w:gridCol w:w="2126"/>
        <w:gridCol w:w="1559"/>
      </w:tblGrid>
      <w:tr w:rsidR="00247008" w:rsidTr="00AD3DAE">
        <w:trPr>
          <w:trHeight w:val="1613"/>
          <w:tblHeader/>
        </w:trPr>
        <w:tc>
          <w:tcPr>
            <w:tcW w:w="742" w:type="dxa"/>
            <w:noWrap/>
            <w:vAlign w:val="center"/>
          </w:tcPr>
          <w:p w:rsidR="00247008" w:rsidRDefault="00BC4017">
            <w:pPr>
              <w:jc w:val="center"/>
            </w:pPr>
            <w:r>
              <w:t>№</w:t>
            </w:r>
          </w:p>
          <w:p w:rsidR="00247008" w:rsidRDefault="00BC401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jc w:val="center"/>
            </w:pPr>
            <w:r>
              <w:t>Мероприятия, праздничные даты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</w:pPr>
            <w:r>
              <w:t>Дата и время праздника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jc w:val="center"/>
            </w:pPr>
            <w:r>
              <w:t>Место проведения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Кураторы и ответственные</w:t>
            </w:r>
          </w:p>
          <w:p w:rsidR="00247008" w:rsidRDefault="00BC4017">
            <w:pPr>
              <w:jc w:val="center"/>
            </w:pPr>
            <w:r>
              <w:t xml:space="preserve"> за проведение мероприятия</w:t>
            </w:r>
          </w:p>
        </w:tc>
        <w:tc>
          <w:tcPr>
            <w:tcW w:w="2126" w:type="dxa"/>
            <w:noWrap/>
            <w:vAlign w:val="center"/>
          </w:tcPr>
          <w:p w:rsidR="00247008" w:rsidRDefault="00BC4017">
            <w:pPr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59" w:type="dxa"/>
            <w:noWrap/>
            <w:vAlign w:val="center"/>
          </w:tcPr>
          <w:p w:rsidR="00247008" w:rsidRDefault="00BC4017">
            <w:pPr>
              <w:jc w:val="center"/>
            </w:pPr>
            <w:r>
              <w:t>Примечание</w:t>
            </w:r>
          </w:p>
        </w:tc>
      </w:tr>
      <w:tr w:rsidR="00247008" w:rsidTr="00E7562E">
        <w:tc>
          <w:tcPr>
            <w:tcW w:w="16018" w:type="dxa"/>
            <w:gridSpan w:val="7"/>
            <w:noWrap/>
            <w:vAlign w:val="center"/>
          </w:tcPr>
          <w:p w:rsidR="00247008" w:rsidRDefault="00BC4017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247008" w:rsidTr="00AD3DAE"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jc w:val="both"/>
            </w:pPr>
            <w:r>
              <w:t>День судебного пристава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ноября</w:t>
            </w:r>
          </w:p>
        </w:tc>
        <w:tc>
          <w:tcPr>
            <w:tcW w:w="2801" w:type="dxa"/>
            <w:noWrap/>
          </w:tcPr>
          <w:p w:rsidR="00247008" w:rsidRDefault="00247008"/>
        </w:tc>
        <w:tc>
          <w:tcPr>
            <w:tcW w:w="2270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1559" w:type="dxa"/>
            <w:noWrap/>
          </w:tcPr>
          <w:p w:rsidR="00247008" w:rsidRDefault="00247008">
            <w:pPr>
              <w:jc w:val="center"/>
            </w:pPr>
          </w:p>
        </w:tc>
      </w:tr>
      <w:tr w:rsidR="00247008" w:rsidTr="00AD3DAE"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jc w:val="both"/>
            </w:pPr>
            <w:r>
              <w:t>День народного единства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 ноября</w:t>
            </w:r>
          </w:p>
        </w:tc>
        <w:tc>
          <w:tcPr>
            <w:tcW w:w="2801" w:type="dxa"/>
            <w:noWrap/>
          </w:tcPr>
          <w:p w:rsidR="00247008" w:rsidRDefault="00247008"/>
        </w:tc>
        <w:tc>
          <w:tcPr>
            <w:tcW w:w="2270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1559" w:type="dxa"/>
            <w:noWrap/>
          </w:tcPr>
          <w:p w:rsidR="00247008" w:rsidRDefault="00247008">
            <w:pPr>
              <w:jc w:val="center"/>
            </w:pPr>
          </w:p>
        </w:tc>
      </w:tr>
      <w:tr w:rsidR="00247008" w:rsidTr="00AD3DAE"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jc w:val="both"/>
            </w:pPr>
            <w:r>
              <w:t>День сотрудника органов внутренних дел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 ноября</w:t>
            </w:r>
          </w:p>
        </w:tc>
        <w:tc>
          <w:tcPr>
            <w:tcW w:w="2801" w:type="dxa"/>
            <w:noWrap/>
          </w:tcPr>
          <w:p w:rsidR="00247008" w:rsidRDefault="00247008"/>
        </w:tc>
        <w:tc>
          <w:tcPr>
            <w:tcW w:w="2270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1559" w:type="dxa"/>
            <w:noWrap/>
          </w:tcPr>
          <w:p w:rsidR="00247008" w:rsidRDefault="00247008">
            <w:pPr>
              <w:jc w:val="center"/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jc w:val="both"/>
            </w:pPr>
            <w:r>
              <w:t xml:space="preserve">День экономиста 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11 ноября </w:t>
            </w:r>
          </w:p>
        </w:tc>
        <w:tc>
          <w:tcPr>
            <w:tcW w:w="2801" w:type="dxa"/>
            <w:noWrap/>
          </w:tcPr>
          <w:p w:rsidR="00247008" w:rsidRDefault="00247008"/>
        </w:tc>
        <w:tc>
          <w:tcPr>
            <w:tcW w:w="2270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1559" w:type="dxa"/>
            <w:noWrap/>
          </w:tcPr>
          <w:p w:rsidR="00247008" w:rsidRDefault="00247008">
            <w:pPr>
              <w:jc w:val="center"/>
            </w:pPr>
          </w:p>
        </w:tc>
      </w:tr>
      <w:tr w:rsidR="00247008" w:rsidTr="00AD3DAE"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jc w:val="both"/>
            </w:pPr>
            <w:r>
              <w:t>День работника налоговых органов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 ноября</w:t>
            </w:r>
          </w:p>
        </w:tc>
        <w:tc>
          <w:tcPr>
            <w:tcW w:w="2801" w:type="dxa"/>
            <w:noWrap/>
          </w:tcPr>
          <w:p w:rsidR="00247008" w:rsidRDefault="00247008"/>
        </w:tc>
        <w:tc>
          <w:tcPr>
            <w:tcW w:w="2270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1559" w:type="dxa"/>
            <w:noWrap/>
          </w:tcPr>
          <w:p w:rsidR="00247008" w:rsidRDefault="00247008">
            <w:pPr>
              <w:jc w:val="center"/>
            </w:pPr>
          </w:p>
        </w:tc>
      </w:tr>
      <w:tr w:rsidR="00247008" w:rsidTr="00AD3DAE">
        <w:trPr>
          <w:trHeight w:val="90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jc w:val="both"/>
            </w:pPr>
            <w:r>
              <w:t>Международный день телевидения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 ноября</w:t>
            </w:r>
          </w:p>
        </w:tc>
        <w:tc>
          <w:tcPr>
            <w:tcW w:w="2801" w:type="dxa"/>
            <w:noWrap/>
          </w:tcPr>
          <w:p w:rsidR="00247008" w:rsidRDefault="00247008"/>
        </w:tc>
        <w:tc>
          <w:tcPr>
            <w:tcW w:w="2270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1559" w:type="dxa"/>
            <w:noWrap/>
          </w:tcPr>
          <w:p w:rsidR="00247008" w:rsidRDefault="00247008">
            <w:pPr>
              <w:jc w:val="center"/>
            </w:pPr>
          </w:p>
        </w:tc>
      </w:tr>
      <w:tr w:rsidR="00247008" w:rsidTr="00AD3DAE">
        <w:trPr>
          <w:trHeight w:val="90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jc w:val="both"/>
            </w:pPr>
            <w:r>
              <w:t>День матери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 ноября</w:t>
            </w:r>
          </w:p>
        </w:tc>
        <w:tc>
          <w:tcPr>
            <w:tcW w:w="2801" w:type="dxa"/>
            <w:noWrap/>
          </w:tcPr>
          <w:p w:rsidR="00247008" w:rsidRDefault="00247008"/>
        </w:tc>
        <w:tc>
          <w:tcPr>
            <w:tcW w:w="2270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jc w:val="center"/>
            </w:pPr>
          </w:p>
        </w:tc>
        <w:tc>
          <w:tcPr>
            <w:tcW w:w="1559" w:type="dxa"/>
            <w:noWrap/>
          </w:tcPr>
          <w:p w:rsidR="00247008" w:rsidRDefault="00247008">
            <w:pPr>
              <w:jc w:val="center"/>
            </w:pPr>
          </w:p>
        </w:tc>
      </w:tr>
      <w:tr w:rsidR="00247008" w:rsidTr="00E7562E">
        <w:tc>
          <w:tcPr>
            <w:tcW w:w="16018" w:type="dxa"/>
            <w:gridSpan w:val="7"/>
            <w:noWrap/>
            <w:vAlign w:val="center"/>
          </w:tcPr>
          <w:p w:rsidR="00247008" w:rsidRDefault="00BC4017">
            <w:pPr>
              <w:jc w:val="center"/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247008" w:rsidTr="00AD3DAE">
        <w:trPr>
          <w:trHeight w:val="739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t>Расширенное совещание при главе Кыштымского городского округа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11 ноября,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09:00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Актовый зал администрации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Панова Н.К.</w:t>
            </w:r>
          </w:p>
        </w:tc>
        <w:tc>
          <w:tcPr>
            <w:tcW w:w="2126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739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noWrap/>
            <w:vAlign w:val="center"/>
          </w:tcPr>
          <w:p w:rsidR="00247008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868"/>
              </w:tabs>
              <w:jc w:val="both"/>
            </w:pPr>
            <w:r>
              <w:rPr>
                <w:color w:val="000000"/>
              </w:rPr>
              <w:t>Областные соревнования по кик</w:t>
            </w:r>
            <w:r w:rsidR="00BC4017">
              <w:rPr>
                <w:color w:val="000000"/>
              </w:rPr>
              <w:t xml:space="preserve">боксингу «Звезда </w:t>
            </w:r>
            <w:proofErr w:type="spellStart"/>
            <w:r w:rsidR="00BC4017">
              <w:rPr>
                <w:color w:val="000000"/>
              </w:rPr>
              <w:t>Файтера</w:t>
            </w:r>
            <w:proofErr w:type="spellEnd"/>
            <w:r w:rsidR="00BC4017">
              <w:rPr>
                <w:color w:val="000000"/>
              </w:rPr>
              <w:t xml:space="preserve">» памяти тренера            А.Ю. Теплякова 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с 01 по 03 ноября,</w:t>
            </w:r>
          </w:p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10:00 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1218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Фестиваль национальных культур «</w:t>
            </w:r>
            <w:proofErr w:type="spellStart"/>
            <w:r>
              <w:rPr>
                <w:color w:val="000000"/>
              </w:rPr>
              <w:t>Синегорье</w:t>
            </w:r>
            <w:proofErr w:type="spellEnd"/>
            <w:r>
              <w:rPr>
                <w:color w:val="000000"/>
              </w:rPr>
              <w:t xml:space="preserve">», концертная программа Государственного академического заслуженного ансамбля танца Дагестана «Лезгинка» 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ноября,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16:00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«Победа» 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им. М.Л. Анисимова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Саланчук Е.Ю.</w:t>
            </w:r>
          </w:p>
          <w:p w:rsidR="00247008" w:rsidRDefault="00BC4017">
            <w:pPr>
              <w:jc w:val="center"/>
            </w:pPr>
            <w:r>
              <w:t>Казакова Л.Г.</w:t>
            </w:r>
          </w:p>
          <w:p w:rsidR="00247008" w:rsidRDefault="00AD3DAE">
            <w:pPr>
              <w:jc w:val="center"/>
            </w:pPr>
            <w:r>
              <w:t>Маркин С.В.</w:t>
            </w:r>
          </w:p>
          <w:p w:rsidR="00247008" w:rsidRDefault="00BC4017">
            <w:pPr>
              <w:jc w:val="center"/>
            </w:pPr>
            <w:r>
              <w:t>(по согласованию)</w:t>
            </w:r>
          </w:p>
          <w:p w:rsidR="00247008" w:rsidRDefault="00247008">
            <w:pPr>
              <w:jc w:val="center"/>
            </w:pPr>
          </w:p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508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Всероссийская культурно-образовательная акция «Ночь искусств» 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ноября,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Саланчук Е.Ю.</w:t>
            </w:r>
          </w:p>
          <w:p w:rsidR="00247008" w:rsidRDefault="00BC4017">
            <w:pPr>
              <w:jc w:val="center"/>
            </w:pPr>
            <w:r>
              <w:t>Казакова Л.Г.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Всероссийская акция «Мы - граждане России»: вручение паспортов  14-летним гражданам РФ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 ноября,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17:30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Тарасова И.Б.</w:t>
            </w:r>
          </w:p>
          <w:p w:rsidR="00247008" w:rsidRDefault="00BC4017">
            <w:pPr>
              <w:jc w:val="center"/>
            </w:pPr>
            <w:proofErr w:type="spellStart"/>
            <w:r>
              <w:t>Кулапина</w:t>
            </w:r>
            <w:proofErr w:type="spellEnd"/>
            <w:r>
              <w:t xml:space="preserve"> О.В.</w:t>
            </w:r>
          </w:p>
          <w:p w:rsidR="00247008" w:rsidRDefault="00BC4017">
            <w:pPr>
              <w:jc w:val="center"/>
            </w:pPr>
            <w:r>
              <w:t>Казакова Л. Г.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Международная  просветительская акции 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«Большой этнографический диктант»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7 ноября </w:t>
            </w:r>
          </w:p>
          <w:p w:rsidR="00247008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10:00</w:t>
            </w:r>
          </w:p>
          <w:p w:rsidR="00E7562E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11:00</w:t>
            </w:r>
          </w:p>
          <w:p w:rsidR="00E7562E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12:00</w:t>
            </w:r>
          </w:p>
        </w:tc>
        <w:tc>
          <w:tcPr>
            <w:tcW w:w="2801" w:type="dxa"/>
            <w:noWrap/>
            <w:vAlign w:val="center"/>
          </w:tcPr>
          <w:p w:rsidR="00E7562E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C4017">
              <w:rPr>
                <w:color w:val="000000"/>
              </w:rPr>
              <w:t>ородск</w:t>
            </w:r>
            <w:r>
              <w:rPr>
                <w:color w:val="000000"/>
              </w:rPr>
              <w:t>ие</w:t>
            </w:r>
            <w:r w:rsidR="00BC4017">
              <w:rPr>
                <w:color w:val="000000"/>
              </w:rPr>
              <w:t xml:space="preserve"> </w:t>
            </w:r>
          </w:p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</w:t>
            </w:r>
            <w:r w:rsidR="00E7562E">
              <w:rPr>
                <w:color w:val="000000"/>
              </w:rPr>
              <w:t>и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Казакова Л.Г.</w:t>
            </w:r>
          </w:p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фестиваль «Россия - наш общий дом», </w:t>
            </w:r>
            <w:r w:rsidR="00E7562E">
              <w:rPr>
                <w:color w:val="000000"/>
              </w:rPr>
              <w:t>посвящённый</w:t>
            </w:r>
            <w:r>
              <w:rPr>
                <w:color w:val="000000"/>
              </w:rPr>
              <w:t xml:space="preserve"> Дню народного единства 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jc w:val="center"/>
            </w:pPr>
            <w:r>
              <w:t>7 ноября,</w:t>
            </w:r>
          </w:p>
          <w:p w:rsidR="00247008" w:rsidRDefault="00BC4017">
            <w:pPr>
              <w:jc w:val="center"/>
            </w:pPr>
            <w:r>
              <w:t>15:00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Козлова Л.В.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681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Концертная программа вокально-инструментального ансамбля «Добрая примета»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 ноября,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14:00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Казакова Л.Г.</w:t>
            </w:r>
          </w:p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Открытый турнир по дзюдо на призы АО «Кыштымский медеэлектролитный завод» среди юношей и девушек 2010 – 2011 г.р.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09 ноября,</w:t>
            </w:r>
          </w:p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10:00 </w:t>
            </w:r>
          </w:p>
        </w:tc>
        <w:tc>
          <w:tcPr>
            <w:tcW w:w="2801" w:type="dxa"/>
            <w:noWrap/>
            <w:vAlign w:val="center"/>
          </w:tcPr>
          <w:p w:rsidR="00E7562E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ФОК 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(Нижний</w:t>
            </w:r>
            <w:r w:rsidR="00E7562E">
              <w:rPr>
                <w:color w:val="000000"/>
              </w:rPr>
              <w:t xml:space="preserve"> Кыштым</w:t>
            </w:r>
            <w:r>
              <w:rPr>
                <w:color w:val="000000"/>
              </w:rPr>
              <w:t>)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Концерт</w:t>
            </w:r>
            <w:r w:rsidR="00BC4017">
              <w:rPr>
                <w:color w:val="000000"/>
              </w:rPr>
              <w:t xml:space="preserve"> учащихся  Муниципального учреждения дополнительного образования «Кыштымская детская школа искусств»  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10 ноября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</w:rPr>
              <w:t>ДК п.</w:t>
            </w:r>
            <w:r w:rsidR="00E756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Тайгинка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Казакова Л.Г.</w:t>
            </w:r>
          </w:p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578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Торжественное мероприятие, посвящ</w:t>
            </w:r>
            <w:r w:rsidR="00E7562E">
              <w:rPr>
                <w:color w:val="000000"/>
              </w:rPr>
              <w:t>ё</w:t>
            </w:r>
            <w:r>
              <w:rPr>
                <w:color w:val="000000"/>
              </w:rPr>
              <w:t>нное Дню работников органов внутренних дел</w:t>
            </w:r>
            <w:r>
              <w:rPr>
                <w:color w:val="000000"/>
              </w:rPr>
              <w:tab/>
            </w:r>
          </w:p>
        </w:tc>
        <w:tc>
          <w:tcPr>
            <w:tcW w:w="1843" w:type="dxa"/>
            <w:noWrap/>
            <w:vAlign w:val="center"/>
          </w:tcPr>
          <w:p w:rsidR="00E7562E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C4017">
              <w:rPr>
                <w:color w:val="000000"/>
              </w:rPr>
              <w:t xml:space="preserve"> ноября</w:t>
            </w:r>
            <w:r>
              <w:rPr>
                <w:color w:val="000000"/>
              </w:rPr>
              <w:t xml:space="preserve">, </w:t>
            </w:r>
          </w:p>
          <w:p w:rsidR="00247008" w:rsidRPr="00E7562E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</w:rPr>
              <w:t>Народный дом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Саланчук Е.Ю.</w:t>
            </w:r>
          </w:p>
          <w:p w:rsidR="00247008" w:rsidRDefault="00BC4017">
            <w:pPr>
              <w:jc w:val="center"/>
            </w:pPr>
            <w:r>
              <w:t>Казакова Л.Г.</w:t>
            </w:r>
          </w:p>
          <w:p w:rsidR="00247008" w:rsidRDefault="00BC4017">
            <w:pPr>
              <w:jc w:val="center"/>
            </w:pPr>
            <w:r>
              <w:t>Лукин В.А.</w:t>
            </w:r>
          </w:p>
          <w:p w:rsidR="00247008" w:rsidRDefault="00BC4017">
            <w:pPr>
              <w:jc w:val="center"/>
            </w:pPr>
            <w:r>
              <w:t>(по согласованию)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Концертная программа оркестра духовых инструментов Донецкой государственной академической филармонии 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 ноября,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Казакова Л.Г.</w:t>
            </w:r>
          </w:p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480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Открытый турнир по волейболу памяти Н.Д. Абрамова среди женских команд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16 – 17 ноября,</w:t>
            </w:r>
          </w:p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09:00 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День правовой помощи детям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 ноября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Козлова Л.В.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1470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В рамках проекта  «Театрально-концертный зал» филиала Челябинской государственной филармонии  оперетта И.</w:t>
            </w:r>
            <w:r w:rsidR="00E756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Кальмана «Сильва», Челябинский государственный академический театр оперы и балета им. М.И. Глинки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 ноября,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«Победа»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им. М.Л. Анисимова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Казакова Л.Г.</w:t>
            </w:r>
          </w:p>
          <w:p w:rsidR="00247008" w:rsidRDefault="00AD3DAE">
            <w:pPr>
              <w:jc w:val="center"/>
            </w:pPr>
            <w:r>
              <w:t>Маркин С.В.</w:t>
            </w:r>
          </w:p>
          <w:p w:rsidR="00247008" w:rsidRDefault="00BC4017">
            <w:pPr>
              <w:jc w:val="center"/>
            </w:pPr>
            <w:r>
              <w:t>(по согласованию)</w:t>
            </w:r>
          </w:p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X</w:t>
            </w:r>
            <w:proofErr w:type="gramStart"/>
            <w:r>
              <w:rPr>
                <w:color w:val="000000"/>
              </w:rPr>
              <w:t>Х</w:t>
            </w:r>
            <w:proofErr w:type="gramEnd"/>
            <w:r>
              <w:rPr>
                <w:color w:val="000000"/>
              </w:rPr>
              <w:t>II зональный конкурс юных художников «Я вижу мир»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23 ноября  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 Детская школа искусств 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Казакова Л.Г.</w:t>
            </w:r>
          </w:p>
          <w:p w:rsidR="00247008" w:rsidRDefault="00247008">
            <w:pPr>
              <w:jc w:val="center"/>
            </w:pP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Открытый турнир по скалолазанию на призы АО «КМЭЗ»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23 ноября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ФОК (Нижний</w:t>
            </w:r>
            <w:r w:rsidR="00E7562E">
              <w:rPr>
                <w:color w:val="000000"/>
              </w:rPr>
              <w:t xml:space="preserve"> Кыштым</w:t>
            </w:r>
            <w:r>
              <w:rPr>
                <w:color w:val="000000"/>
              </w:rPr>
              <w:t>)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27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Полуфинальный этап (дивизион) VII Открытого турнира Челябинской области </w:t>
            </w:r>
          </w:p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по баскетболу 3х3 «Школьная лига Кирилла Писклова» 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23 – 24 ноября, </w:t>
            </w:r>
          </w:p>
          <w:p w:rsidR="00247008" w:rsidRDefault="00BC4017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09:00 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 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518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Молодёжный форум «Я есть у тебя, Кыштым!»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 ноября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r>
              <w:t>Тарасова И.Б.</w:t>
            </w:r>
          </w:p>
          <w:p w:rsidR="00247008" w:rsidRDefault="00BC4017">
            <w:pPr>
              <w:jc w:val="center"/>
            </w:pPr>
            <w:r>
              <w:t>Козлова Л.В.</w:t>
            </w:r>
          </w:p>
          <w:p w:rsidR="00247008" w:rsidRDefault="00BC4017">
            <w:pPr>
              <w:jc w:val="center"/>
            </w:pPr>
            <w:r>
              <w:t>Казакова Л.Г.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426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E7562E" w:rsidP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Концерт </w:t>
            </w:r>
            <w:r w:rsidR="00BC4017">
              <w:rPr>
                <w:color w:val="000000"/>
              </w:rPr>
              <w:t xml:space="preserve">городского духового оркестра  «Любимые мелодии» 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23 ноября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270" w:type="dxa"/>
            <w:noWrap/>
            <w:vAlign w:val="center"/>
          </w:tcPr>
          <w:p w:rsidR="00247008" w:rsidRDefault="00BC4017" w:rsidP="00AD3DAE">
            <w:pPr>
              <w:jc w:val="center"/>
            </w:pPr>
            <w:r>
              <w:t>Казакова Л.Г.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08" w:rsidTr="00AD3DAE">
        <w:trPr>
          <w:trHeight w:val="401"/>
        </w:trPr>
        <w:tc>
          <w:tcPr>
            <w:tcW w:w="742" w:type="dxa"/>
            <w:noWrap/>
            <w:vAlign w:val="center"/>
          </w:tcPr>
          <w:p w:rsidR="00247008" w:rsidRDefault="00247008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Кубок Челябинской области по волейболу среди женских команд</w:t>
            </w:r>
          </w:p>
        </w:tc>
        <w:tc>
          <w:tcPr>
            <w:tcW w:w="1843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29 ноября – 01 декабря</w:t>
            </w:r>
          </w:p>
        </w:tc>
        <w:tc>
          <w:tcPr>
            <w:tcW w:w="2801" w:type="dxa"/>
            <w:noWrap/>
            <w:vAlign w:val="center"/>
          </w:tcPr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  <w:p w:rsidR="00247008" w:rsidRDefault="00BC4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270" w:type="dxa"/>
            <w:noWrap/>
            <w:vAlign w:val="center"/>
          </w:tcPr>
          <w:p w:rsidR="00247008" w:rsidRDefault="00BC4017">
            <w:pP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2126" w:type="dxa"/>
            <w:noWrap/>
            <w:vAlign w:val="center"/>
          </w:tcPr>
          <w:p w:rsidR="00247008" w:rsidRDefault="002470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247008" w:rsidRDefault="0024700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62E" w:rsidTr="00AD3DAE">
        <w:trPr>
          <w:trHeight w:val="401"/>
        </w:trPr>
        <w:tc>
          <w:tcPr>
            <w:tcW w:w="742" w:type="dxa"/>
            <w:noWrap/>
            <w:vAlign w:val="center"/>
          </w:tcPr>
          <w:p w:rsidR="00E7562E" w:rsidRDefault="00E7562E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677" w:type="dxa"/>
            <w:noWrap/>
            <w:vAlign w:val="center"/>
          </w:tcPr>
          <w:p w:rsidR="00E7562E" w:rsidRDefault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Городской конкурс рисунка «Новогодняя открытка»</w:t>
            </w:r>
          </w:p>
        </w:tc>
        <w:tc>
          <w:tcPr>
            <w:tcW w:w="1843" w:type="dxa"/>
            <w:noWrap/>
            <w:vAlign w:val="center"/>
          </w:tcPr>
          <w:p w:rsidR="00E7562E" w:rsidRDefault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 18 ноября</w:t>
            </w:r>
          </w:p>
        </w:tc>
        <w:tc>
          <w:tcPr>
            <w:tcW w:w="2801" w:type="dxa"/>
            <w:noWrap/>
            <w:vAlign w:val="center"/>
          </w:tcPr>
          <w:p w:rsidR="00E7562E" w:rsidRDefault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70" w:type="dxa"/>
            <w:noWrap/>
            <w:vAlign w:val="center"/>
          </w:tcPr>
          <w:p w:rsidR="00E7562E" w:rsidRDefault="00E7562E">
            <w:pPr>
              <w:jc w:val="center"/>
            </w:pPr>
            <w:r>
              <w:t>Панова Н.К.</w:t>
            </w:r>
          </w:p>
          <w:p w:rsidR="00E7562E" w:rsidRDefault="00E7562E">
            <w:pPr>
              <w:jc w:val="center"/>
            </w:pPr>
            <w:r>
              <w:t>Тарасова И.Б.</w:t>
            </w:r>
          </w:p>
          <w:p w:rsidR="00E7562E" w:rsidRDefault="00E7562E">
            <w:pPr>
              <w:jc w:val="center"/>
            </w:pPr>
            <w:proofErr w:type="spellStart"/>
            <w:r>
              <w:t>Шмарина</w:t>
            </w:r>
            <w:proofErr w:type="spellEnd"/>
            <w:r>
              <w:t xml:space="preserve"> А.В.</w:t>
            </w:r>
          </w:p>
          <w:p w:rsidR="00E7562E" w:rsidRDefault="00E7562E">
            <w:pPr>
              <w:jc w:val="center"/>
            </w:pPr>
            <w:r>
              <w:t>Казакова Л.Г.</w:t>
            </w:r>
          </w:p>
        </w:tc>
        <w:tc>
          <w:tcPr>
            <w:tcW w:w="2126" w:type="dxa"/>
            <w:noWrap/>
            <w:vAlign w:val="center"/>
          </w:tcPr>
          <w:p w:rsidR="00E7562E" w:rsidRDefault="00E75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E7562E" w:rsidRDefault="00E7562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008" w:rsidRDefault="00247008">
      <w:pPr>
        <w:jc w:val="both"/>
      </w:pPr>
    </w:p>
    <w:p w:rsidR="00E7562E" w:rsidRDefault="00E7562E">
      <w:pPr>
        <w:rPr>
          <w:sz w:val="20"/>
          <w:szCs w:val="20"/>
        </w:rPr>
      </w:pPr>
      <w:bookmarkStart w:id="0" w:name="_GoBack"/>
      <w:bookmarkEnd w:id="0"/>
    </w:p>
    <w:p w:rsidR="00247008" w:rsidRDefault="00BC4017">
      <w:pPr>
        <w:rPr>
          <w:sz w:val="20"/>
          <w:szCs w:val="20"/>
        </w:rPr>
      </w:pPr>
      <w:r>
        <w:rPr>
          <w:sz w:val="20"/>
          <w:szCs w:val="20"/>
        </w:rPr>
        <w:t>Исполнитель: Глазкова Н.Н.,</w:t>
      </w:r>
    </w:p>
    <w:p w:rsidR="00247008" w:rsidRDefault="00BC4017">
      <w:r>
        <w:rPr>
          <w:sz w:val="20"/>
          <w:szCs w:val="20"/>
        </w:rPr>
        <w:t>управление организационно - контрольной работы 8 (351-51) 4-05-37</w:t>
      </w:r>
    </w:p>
    <w:sectPr w:rsidR="00247008">
      <w:pgSz w:w="16838" w:h="11906" w:orient="landscape"/>
      <w:pgMar w:top="61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AC" w:rsidRDefault="00104EAC">
      <w:r>
        <w:separator/>
      </w:r>
    </w:p>
  </w:endnote>
  <w:endnote w:type="continuationSeparator" w:id="0">
    <w:p w:rsidR="00104EAC" w:rsidRDefault="001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AC" w:rsidRDefault="00104EAC">
      <w:r>
        <w:separator/>
      </w:r>
    </w:p>
  </w:footnote>
  <w:footnote w:type="continuationSeparator" w:id="0">
    <w:p w:rsidR="00104EAC" w:rsidRDefault="0010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D85"/>
    <w:multiLevelType w:val="hybridMultilevel"/>
    <w:tmpl w:val="E864F870"/>
    <w:lvl w:ilvl="0" w:tplc="960A70E8">
      <w:start w:val="1"/>
      <w:numFmt w:val="decimal"/>
      <w:lvlText w:val="%1."/>
      <w:lvlJc w:val="left"/>
      <w:pPr>
        <w:ind w:left="1254" w:hanging="360"/>
      </w:pPr>
    </w:lvl>
    <w:lvl w:ilvl="1" w:tplc="E2047504">
      <w:start w:val="1"/>
      <w:numFmt w:val="lowerLetter"/>
      <w:lvlText w:val="%2."/>
      <w:lvlJc w:val="left"/>
      <w:pPr>
        <w:ind w:left="1974" w:hanging="360"/>
      </w:pPr>
    </w:lvl>
    <w:lvl w:ilvl="2" w:tplc="B35A2510">
      <w:start w:val="1"/>
      <w:numFmt w:val="lowerRoman"/>
      <w:lvlText w:val="%3."/>
      <w:lvlJc w:val="right"/>
      <w:pPr>
        <w:ind w:left="2694" w:hanging="180"/>
      </w:pPr>
    </w:lvl>
    <w:lvl w:ilvl="3" w:tplc="3446CC36">
      <w:start w:val="1"/>
      <w:numFmt w:val="decimal"/>
      <w:lvlText w:val="%4."/>
      <w:lvlJc w:val="left"/>
      <w:pPr>
        <w:ind w:left="3414" w:hanging="360"/>
      </w:pPr>
    </w:lvl>
    <w:lvl w:ilvl="4" w:tplc="ABF20178">
      <w:start w:val="1"/>
      <w:numFmt w:val="lowerLetter"/>
      <w:lvlText w:val="%5."/>
      <w:lvlJc w:val="left"/>
      <w:pPr>
        <w:ind w:left="4134" w:hanging="360"/>
      </w:pPr>
    </w:lvl>
    <w:lvl w:ilvl="5" w:tplc="C84A4C0A">
      <w:start w:val="1"/>
      <w:numFmt w:val="lowerRoman"/>
      <w:lvlText w:val="%6."/>
      <w:lvlJc w:val="right"/>
      <w:pPr>
        <w:ind w:left="4854" w:hanging="180"/>
      </w:pPr>
    </w:lvl>
    <w:lvl w:ilvl="6" w:tplc="A76C63E4">
      <w:start w:val="1"/>
      <w:numFmt w:val="decimal"/>
      <w:lvlText w:val="%7."/>
      <w:lvlJc w:val="left"/>
      <w:pPr>
        <w:ind w:left="5574" w:hanging="360"/>
      </w:pPr>
    </w:lvl>
    <w:lvl w:ilvl="7" w:tplc="AF8060EE">
      <w:start w:val="1"/>
      <w:numFmt w:val="lowerLetter"/>
      <w:lvlText w:val="%8."/>
      <w:lvlJc w:val="left"/>
      <w:pPr>
        <w:ind w:left="6294" w:hanging="360"/>
      </w:pPr>
    </w:lvl>
    <w:lvl w:ilvl="8" w:tplc="E2149B50">
      <w:start w:val="1"/>
      <w:numFmt w:val="lowerRoman"/>
      <w:lvlText w:val="%9."/>
      <w:lvlJc w:val="right"/>
      <w:pPr>
        <w:ind w:left="7014" w:hanging="180"/>
      </w:pPr>
    </w:lvl>
  </w:abstractNum>
  <w:abstractNum w:abstractNumId="1">
    <w:nsid w:val="453F46CB"/>
    <w:multiLevelType w:val="hybridMultilevel"/>
    <w:tmpl w:val="2B34F426"/>
    <w:lvl w:ilvl="0" w:tplc="FA10DE2A">
      <w:start w:val="1"/>
      <w:numFmt w:val="decimal"/>
      <w:lvlText w:val="%1."/>
      <w:lvlJc w:val="left"/>
      <w:pPr>
        <w:ind w:left="938" w:hanging="360"/>
      </w:pPr>
    </w:lvl>
    <w:lvl w:ilvl="1" w:tplc="6E9AAC32">
      <w:start w:val="1"/>
      <w:numFmt w:val="lowerLetter"/>
      <w:lvlText w:val="%2."/>
      <w:lvlJc w:val="left"/>
      <w:pPr>
        <w:ind w:left="1440" w:hanging="360"/>
      </w:pPr>
    </w:lvl>
    <w:lvl w:ilvl="2" w:tplc="6FDCB8F4">
      <w:start w:val="1"/>
      <w:numFmt w:val="lowerRoman"/>
      <w:lvlText w:val="%3."/>
      <w:lvlJc w:val="right"/>
      <w:pPr>
        <w:ind w:left="2160" w:hanging="180"/>
      </w:pPr>
    </w:lvl>
    <w:lvl w:ilvl="3" w:tplc="E214980E">
      <w:start w:val="1"/>
      <w:numFmt w:val="decimal"/>
      <w:lvlText w:val="%4."/>
      <w:lvlJc w:val="left"/>
      <w:pPr>
        <w:ind w:left="2880" w:hanging="360"/>
      </w:pPr>
    </w:lvl>
    <w:lvl w:ilvl="4" w:tplc="FA2E5598">
      <w:start w:val="1"/>
      <w:numFmt w:val="lowerLetter"/>
      <w:lvlText w:val="%5."/>
      <w:lvlJc w:val="left"/>
      <w:pPr>
        <w:ind w:left="3600" w:hanging="360"/>
      </w:pPr>
    </w:lvl>
    <w:lvl w:ilvl="5" w:tplc="1E0CFC12">
      <w:start w:val="1"/>
      <w:numFmt w:val="lowerRoman"/>
      <w:lvlText w:val="%6."/>
      <w:lvlJc w:val="right"/>
      <w:pPr>
        <w:ind w:left="4320" w:hanging="180"/>
      </w:pPr>
    </w:lvl>
    <w:lvl w:ilvl="6" w:tplc="D2D6D4A0">
      <w:start w:val="1"/>
      <w:numFmt w:val="decimal"/>
      <w:lvlText w:val="%7."/>
      <w:lvlJc w:val="left"/>
      <w:pPr>
        <w:ind w:left="5040" w:hanging="360"/>
      </w:pPr>
    </w:lvl>
    <w:lvl w:ilvl="7" w:tplc="AA0063EC">
      <w:start w:val="1"/>
      <w:numFmt w:val="lowerLetter"/>
      <w:lvlText w:val="%8."/>
      <w:lvlJc w:val="left"/>
      <w:pPr>
        <w:ind w:left="5760" w:hanging="360"/>
      </w:pPr>
    </w:lvl>
    <w:lvl w:ilvl="8" w:tplc="BF3A94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6D57"/>
    <w:multiLevelType w:val="hybridMultilevel"/>
    <w:tmpl w:val="FD067994"/>
    <w:lvl w:ilvl="0" w:tplc="BC56E876">
      <w:start w:val="1"/>
      <w:numFmt w:val="upperRoman"/>
      <w:suff w:val="space"/>
      <w:lvlText w:val="%1."/>
      <w:lvlJc w:val="left"/>
      <w:rPr>
        <w:rFonts w:hint="default"/>
        <w:b/>
        <w:bCs/>
      </w:rPr>
    </w:lvl>
    <w:lvl w:ilvl="1" w:tplc="9000B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F638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86E5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BEE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0E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BCE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8AA1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D077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08"/>
    <w:rsid w:val="00104EAC"/>
    <w:rsid w:val="00247008"/>
    <w:rsid w:val="00AD3DAE"/>
    <w:rsid w:val="00BC4017"/>
    <w:rsid w:val="00D04BA4"/>
    <w:rsid w:val="00E7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15"/>
    <w:unhideWhenUsed/>
    <w:rPr>
      <w:sz w:val="20"/>
      <w:szCs w:val="20"/>
    </w:rPr>
  </w:style>
  <w:style w:type="character" w:customStyle="1" w:styleId="15">
    <w:name w:val="Основной текст Знак1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a">
    <w:name w:val="Основной текст Знак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15"/>
    <w:unhideWhenUsed/>
    <w:rPr>
      <w:sz w:val="20"/>
      <w:szCs w:val="20"/>
    </w:rPr>
  </w:style>
  <w:style w:type="character" w:customStyle="1" w:styleId="15">
    <w:name w:val="Основной текст Знак1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a">
    <w:name w:val="Основной текст Знак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13</cp:revision>
  <cp:lastPrinted>2024-10-25T10:37:00Z</cp:lastPrinted>
  <dcterms:created xsi:type="dcterms:W3CDTF">2024-10-21T05:35:00Z</dcterms:created>
  <dcterms:modified xsi:type="dcterms:W3CDTF">2024-10-25T10:37:00Z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A0DDA67EEEA94ED29DC275E6B84C6859</vt:lpwstr>
  </property>
</Properties>
</file>