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</w:rPr>
        <w:t xml:space="preserve">УТВЕРЖДАЮ:______________________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Глава Кыштымского городского округа</w:t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Л. А. Шеболаева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  <w:t xml:space="preserve">           План проведения основных массовых мероприятий администрации Кыштымского городского округа на </w:t>
      </w:r>
      <w:r>
        <w:rPr>
          <w:b/>
        </w:rPr>
        <w:t xml:space="preserve">май</w:t>
      </w:r>
      <w:r>
        <w:rPr>
          <w:b/>
        </w:rPr>
        <w:t xml:space="preserve"> 2025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548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876"/>
        <w:gridCol w:w="2551"/>
        <w:gridCol w:w="2126"/>
        <w:gridCol w:w="1701"/>
        <w:gridCol w:w="1559"/>
      </w:tblGrid>
      <w:tr>
        <w:tblPrEx/>
        <w:trPr>
          <w:trHeight w:val="1276"/>
          <w:tblHeader/>
        </w:trPr>
        <w:tc>
          <w:tcPr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п/п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Мероприятия, праздничные даты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Дата и время праздника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Место проведения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Кураторы и ответственные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за проведение мероприятия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Участие главы Кыштымского городского округа или заместителей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Примечание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453"/>
        </w:trPr>
        <w:tc>
          <w:tcPr>
            <w:gridSpan w:val="7"/>
            <w:tcW w:w="1548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</w:rPr>
              <w:t xml:space="preserve">Праздничные, знаменательные и памятные даты страны, региона, округа, профессиональные праздники</w:t>
            </w:r>
            <w:r/>
          </w:p>
        </w:tc>
      </w:tr>
      <w:tr>
        <w:tblPrEx/>
        <w:trPr>
          <w:trHeight w:val="161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День Весны и Труда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hd w:val="clear" w:color="auto" w:fill="ffffff"/>
              </w:rPr>
              <w:t xml:space="preserve">01 мая</w:t>
            </w:r>
            <w:r/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6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День радио, работников отраслей связи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07 мая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4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День Победы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09 мая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4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Международный день семьи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15 мая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4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Международный день музеев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18 мая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4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День славянской письменности и культуры 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24 мая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69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День российского предпринимательства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26 мая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21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Общероссийский день библиотек</w:t>
            </w:r>
            <w:r/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27 мая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21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1"/>
              </w:numPr>
              <w:ind w:left="567"/>
            </w:pPr>
            <w:r/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jc w:val="both"/>
              <w:rPr>
                <w:color w:val="000000"/>
              </w:rPr>
            </w:pPr>
            <w:r>
              <w:t xml:space="preserve">День пограничника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28 мая</w:t>
            </w:r>
            <w:r>
              <w:rPr>
                <w:color w:val="000000"/>
                <w:shd w:val="clear" w:color="auto" w:fill="ffffff"/>
              </w:rPr>
            </w:r>
            <w:r>
              <w:rPr>
                <w:color w:val="000000"/>
                <w:shd w:val="clear" w:color="auto" w:fill="ffffff"/>
              </w:rPr>
            </w:r>
          </w:p>
        </w:tc>
        <w:tc>
          <w:tcPr>
            <w:tcW w:w="2551" w:type="dxa"/>
            <w:textDirection w:val="lrTb"/>
            <w:noWrap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66"/>
        </w:trPr>
        <w:tc>
          <w:tcPr>
            <w:gridSpan w:val="7"/>
            <w:tcW w:w="1548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lang w:val="en-US"/>
              </w:rPr>
              <w:t xml:space="preserve">II.</w:t>
            </w:r>
            <w:r>
              <w:rPr>
                <w:b/>
              </w:rPr>
              <w:t xml:space="preserve"> Основные массовые мероприятия</w:t>
            </w:r>
            <w:r/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Расширенное совещание при главе Кыштымского городского округа </w:t>
            </w:r>
            <w:r/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05 мая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09:00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Актовый зал администрации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Панова Н.К.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 государственного русского народного оркестра «Малахит» (руководитель и дирижёр Народный артист РФ Виктор Лебедев) для участников специальной военной операции и членов их семей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 мая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Металлургов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Саланчук Е.Ю.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Казакова Л.Г.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Шкурупий С.А.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Каданцева Н.Г.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Праздничная программа, посвящённая Дню радио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мая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17:00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«Победа»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М.Л. Анисимова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Маркин С.В.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Праздник читающих семей «Мама, папа, книга, я!»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 мая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73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К. И. Чуковского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Казакова Л.Г.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Областной день семейного чтения «Читаем всей семьей», посвящённый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130-летию Сергея Есенина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 мая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 библиотеки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Казакова Л.Г.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Неделя славянской письменности и культуры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23 - 28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мая </w:t>
            </w:r>
            <w:r>
              <w:rPr>
                <w:szCs w:val="24"/>
              </w:rPr>
            </w:r>
            <w:r/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 библиотеки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Казакова Л.Г.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5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Отчётный концерт Народного коллектива «Театр танца «Пульсар»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 мая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18:00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«Победа»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М.Л. Анисимова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Маркин С.В.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 творческих коллективов города, посвященный Дню Славянской письменности и культуры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 мая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0" w:right="0" w:firstLine="0"/>
              <w:jc w:val="center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13:00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Набережная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Народного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56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Отчетный концерт преподавателей и учащихся Муниципального учреждения дополнительного образования «Кыштымская детская школа искусств»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 мая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Металлургов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t xml:space="preserve">Казакова Л.Г.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Праздник для читателей, посвящённый Общероссийскому дню библиотек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Центральная городская библиотека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им. Б. Е. Швейкина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t xml:space="preserve">Казакова Л.Г.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Балет «Красная шапочка»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хореографического отделения Муниципального учреждения дополнительного образования «Кыштымская детская школа искусств»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«Победа»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М.Л. Анисимова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t xml:space="preserve">Казакова Л.Г.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Праздничные линейки «Последний звонок» для выпускников 9-х и 11-х классов</w:t>
            </w:r>
            <w:r/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24 мая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(по отдельному графику)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Общеобразовательные организации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Саланчук Е.Ю.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Козлова Л.В.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Финал ХХIII Спартакиады учащихся Челябинской области «Олимпийские надежды Южного Урала» по волейболу (девушки)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16-18 мая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МУ «ФСК»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Фальков Д.С.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Всероссийское онлайн – голосование за объекты благоустройства в 2026 году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в течение месяца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Лукина М.А.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Тарасова И.Б.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Запуск проекта «Марш на завод»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последняя декада мая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на согласовании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Шмарина А.В.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Митинг посвящённый Дню пограничника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28 мая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12:00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ул. Республики,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Добрецкий Ю.Ю.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Саланчук Е.Ю.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Тарасова И.Б.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Казакова Л.Г.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Чествование золотых юбиляров семейной жизни, многодетных и семей с новорожденными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15 мая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14:00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 Отдел ЗАГС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Саланчук Е.Ю.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Шувалова М.А.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pStyle w:val="885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Завершение весенних субботников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07</w:t>
            </w:r>
            <w:r>
              <w:rPr>
                <w:color w:val="000000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highlight w:val="none"/>
              </w:rPr>
              <w:t xml:space="preserve">мая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73" w:lineRule="atLeas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Лукина М.А.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gridSpan w:val="7"/>
            <w:tcW w:w="15482" w:type="dxa"/>
            <w:vAlign w:val="center"/>
            <w:textDirection w:val="lrTb"/>
            <w:noWrap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</w:rPr>
              <w:t xml:space="preserve">III. Мероприятия, посвящённые Году защитника Отечества и 80-летию Победы в Великой Отечественной войне 1941 - 1945 годов</w:t>
            </w:r>
            <w:r/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Торжественный приём ветеранов от имени главы Кыштымского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Народный дом</w:t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Шкурупий С.А.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Каданцева Н.Г.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Репетиция городского театрализованного митинга, торжественного прохождения парадных расчетов общеобразовательных учреждений города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18:00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Добрецкий Ю.Ю.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Лукин В.А.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(по согласованию)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Козлова Л.В.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Тарасова И.Б. 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Городская патриотическая акция «Знамя Победы»</w:t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13:00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Каданцева Н.Г.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Козлова Л.В.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Встреча актива Совета ветеранов с главой Кыштымского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Республики, 10а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Саланчук Е.Ю.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Каданцева Н.Г.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Казакова Л.Г.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Торжественный приём тружеников тыла и ветеранов боевых действий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15:00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Кафе «Лагуна»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ДК «Победа»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Маркин С.В.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710"/>
        </w:trPr>
        <w:tc>
          <w:tcPr>
            <w:tcW w:w="708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W w:w="4961" w:type="dxa"/>
            <w:vAlign w:val="center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Митинг памяти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11:00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мемориала «Скорбящая мать»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Маркин С.В.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 для ветеранов АО «Кыштымский медеэлектролитный завод»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Кудрявцев А.В.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(</w:t>
            </w:r>
            <w:r>
              <w:rPr>
                <w:highlight w:val="none"/>
              </w:rPr>
              <w:t xml:space="preserve">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4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Поэтический марафон «Звучи, памяти набат!»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16:00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Мемориальный комплекс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«Вечный огонь»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Козлова Л.В.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Поэтический марафон «Памятное слово»</w:t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Металлургов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Козлова Л.В.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Поэтический марафон «Звучи, памяти набат!»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детской библиотеки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К. И. Чуковского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Козлова Л.В.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Митинг «Минувших дней светлая Память»</w:t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Северный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Киселева О.В.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Козлова Л.В.</w:t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13.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Торжественный митинг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«Моя весна -  моя Победа!»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rFonts w:ascii="Calibri" w:hAnsi="Calibri" w:eastAsia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Монумент Славы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rFonts w:ascii="Calibri" w:hAnsi="Calibri" w:eastAsia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Слюдорудник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Киселева О.В.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Козлова Л.В.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14.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Торжественный митинг «Самый мирный день Победы», шествие</w:t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п. Тайгинка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Киселева О.В.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16.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Концертная программа «Тот самый мирный День Победы»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12:00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п. Тайгинка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Киселева О.В.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Козлова Л.В.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17.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Митинг – концерт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«Будем жить, и будем помнить!» 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rFonts w:ascii="Calibri" w:hAnsi="Calibri" w:eastAsia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ДК металлургов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tabs>
                <w:tab w:val="left" w:pos="1908" w:leader="none"/>
              </w:tabs>
              <w:rPr>
                <w:rFonts w:ascii="Calibri" w:hAnsi="Calibri" w:eastAsia="Calibri" w:cs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Козлова Л.В.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18.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Городской театрализованный митинг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Добрецкий Ю.Ю.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Козлова Л.В.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Тарасова И.Б.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19.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Смотр парадных расчетов  общеобразовательных учреждений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Добрецкий Ю.Ю.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Козлова Л.В.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20.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Всероссийская патриотическая акция «Бессмертный полк»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10:50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ородская площадь – ул. Ленина,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Добрецкий Ю.Ю.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Тарасова И.Б.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21.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Концертная программа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 «Победа»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М.Л. Анисимова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Маркин С.В.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Саланчук Е.Ю.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Добрецкий Ю.Ю.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Казакова Л.Г.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94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22.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Возложение цветов и венков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(по отдельному графику)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Мемориалы воинской славы, городские кладбища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Добрецкий Ю.Ю.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Саланчук Е.Ю.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23.</w:t>
            </w:r>
            <w:r/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Концертная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Каолиновый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Гагарина,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highlight w:val="none"/>
              </w:rPr>
            </w:pPr>
            <w:r>
              <w:t xml:space="preserve">Казакова Л.Г.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Киселева О.В.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Лукина М.А.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9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 военного оркестра 93-й Ордена красной звезды дивизии (г. Озёрск)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Чернышевского, 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Демина, 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Калинина, 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Добрецкий Ю.Ю.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Саланчук Е.Ю.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Казакова Л.Г.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Лукина М.А.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мотивам произведения               А. Твардовского  «Василий Тёркин»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народного коллектива театра «То, что надо!»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 15, 18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Народный дом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Казакова Л.Г.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Традиционная городская легкоатлетическая эстафета на призы газеты «Кыштымский рабочий»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 мая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11:00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МУ «ФСК»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Саланчук Е.Ю.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Добрецкий Ю.Ю.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Фальков Д.С.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Открытый турнир Кыштымского городского округа по дзюдо на призы АО «Кыштымский медеэлектролитный завод» среди юношей и девушек 2010-2011 г.р.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 мая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11 мая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08:00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Фальков Д.С.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46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Экскурсия «Тыл - фронту»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 мая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Кооперативная, 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«Музей Машзавода»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Шмарина А.В.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Вечерняя праздничная программа, салют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мая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21:00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22:00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Площадь ДК «Победа»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Маркин С.В.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Заикин А.А.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Добрецкий Ю.Ю.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Саланчук Е.Ю.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8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   СОГЛАСОВАНО: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Заместитель главы Кыштымского городского округа по социальной сфере                                                 ________________/ Е.Ю. Саланчук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Исполнители: Панова Н.К.., Сивухо О.В.,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rPr>
          <w:sz w:val="20"/>
          <w:szCs w:val="20"/>
        </w:rPr>
        <w:t xml:space="preserve">   управление организационно - контрольной работы 8 (351-51) 4-05-37</w:t>
      </w:r>
      <w:r/>
    </w:p>
    <w:sectPr>
      <w:footnotePr/>
      <w:endnotePr/>
      <w:type w:val="nextPage"/>
      <w:pgSz w:w="16838" w:h="11906" w:orient="landscape"/>
      <w:pgMar w:top="426" w:right="567" w:bottom="567" w:left="567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4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5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695"/>
    <w:next w:val="695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95"/>
    <w:next w:val="69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95"/>
    <w:next w:val="695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95"/>
    <w:next w:val="695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95"/>
    <w:next w:val="695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95"/>
    <w:next w:val="695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695"/>
    <w:next w:val="695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95"/>
    <w:next w:val="695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695"/>
    <w:next w:val="695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3">
    <w:name w:val="Header"/>
    <w:basedOn w:val="695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4">
    <w:name w:val="Footer"/>
    <w:basedOn w:val="695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5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6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6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0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3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4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5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Title Char"/>
    <w:basedOn w:val="696"/>
    <w:uiPriority w:val="10"/>
    <w:rPr>
      <w:sz w:val="48"/>
      <w:szCs w:val="48"/>
    </w:rPr>
  </w:style>
  <w:style w:type="character" w:styleId="700" w:customStyle="1">
    <w:name w:val="Subtitle Char"/>
    <w:basedOn w:val="696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paragraph" w:styleId="705">
    <w:name w:val="TOC Heading"/>
    <w:uiPriority w:val="39"/>
    <w:unhideWhenUsed/>
  </w:style>
  <w:style w:type="character" w:styleId="706">
    <w:name w:val="footnote reference"/>
    <w:basedOn w:val="696"/>
    <w:uiPriority w:val="99"/>
    <w:unhideWhenUsed/>
    <w:rPr>
      <w:vertAlign w:val="superscript"/>
    </w:rPr>
  </w:style>
  <w:style w:type="character" w:styleId="707">
    <w:name w:val="endnote reference"/>
    <w:basedOn w:val="696"/>
    <w:uiPriority w:val="99"/>
    <w:semiHidden/>
    <w:unhideWhenUsed/>
    <w:rPr>
      <w:vertAlign w:val="superscript"/>
    </w:rPr>
  </w:style>
  <w:style w:type="character" w:styleId="708">
    <w:name w:val="Hyperlink"/>
    <w:uiPriority w:val="99"/>
    <w:unhideWhenUsed/>
    <w:rPr>
      <w:color w:val="0000ff" w:themeColor="hyperlink"/>
      <w:u w:val="single"/>
    </w:rPr>
  </w:style>
  <w:style w:type="paragraph" w:styleId="709">
    <w:name w:val="endnote text"/>
    <w:basedOn w:val="695"/>
    <w:link w:val="882"/>
    <w:uiPriority w:val="99"/>
    <w:semiHidden/>
    <w:unhideWhenUsed/>
    <w:rPr>
      <w:sz w:val="20"/>
    </w:rPr>
  </w:style>
  <w:style w:type="paragraph" w:styleId="710">
    <w:name w:val="footnote text"/>
    <w:basedOn w:val="695"/>
    <w:link w:val="881"/>
    <w:uiPriority w:val="99"/>
    <w:semiHidden/>
    <w:unhideWhenUsed/>
    <w:pPr>
      <w:spacing w:after="40"/>
    </w:pPr>
    <w:rPr>
      <w:sz w:val="18"/>
    </w:rPr>
  </w:style>
  <w:style w:type="paragraph" w:styleId="711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712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713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714">
    <w:name w:val="Body Text"/>
    <w:basedOn w:val="695"/>
    <w:link w:val="884"/>
    <w:unhideWhenUsed/>
    <w:rPr>
      <w:sz w:val="20"/>
      <w:szCs w:val="20"/>
    </w:rPr>
  </w:style>
  <w:style w:type="paragraph" w:styleId="715">
    <w:name w:val="toc 1"/>
    <w:basedOn w:val="695"/>
    <w:next w:val="695"/>
    <w:uiPriority w:val="39"/>
    <w:unhideWhenUsed/>
    <w:pPr>
      <w:spacing w:after="57"/>
    </w:pPr>
  </w:style>
  <w:style w:type="paragraph" w:styleId="716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717">
    <w:name w:val="table of figures"/>
    <w:basedOn w:val="695"/>
    <w:next w:val="695"/>
    <w:uiPriority w:val="99"/>
    <w:unhideWhenUsed/>
  </w:style>
  <w:style w:type="paragraph" w:styleId="71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719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720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721">
    <w:name w:val="toc 5"/>
    <w:basedOn w:val="695"/>
    <w:next w:val="695"/>
    <w:uiPriority w:val="39"/>
    <w:unhideWhenUsed/>
    <w:qFormat/>
    <w:pPr>
      <w:ind w:left="1134"/>
      <w:spacing w:after="57"/>
    </w:pPr>
  </w:style>
  <w:style w:type="paragraph" w:styleId="722">
    <w:name w:val="Title"/>
    <w:basedOn w:val="695"/>
    <w:next w:val="695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3">
    <w:name w:val="Normal (Web)"/>
    <w:basedOn w:val="695"/>
    <w:uiPriority w:val="99"/>
    <w:unhideWhenUsed/>
    <w:pPr>
      <w:spacing w:before="100" w:beforeAutospacing="1" w:after="100" w:afterAutospacing="1"/>
    </w:pPr>
  </w:style>
  <w:style w:type="paragraph" w:styleId="724">
    <w:name w:val="Subtitle"/>
    <w:basedOn w:val="695"/>
    <w:next w:val="695"/>
    <w:link w:val="745"/>
    <w:uiPriority w:val="11"/>
    <w:qFormat/>
    <w:pPr>
      <w:spacing w:before="200" w:after="200"/>
    </w:pPr>
  </w:style>
  <w:style w:type="table" w:styleId="725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6" w:customStyle="1">
    <w:name w:val="Заголовок 11"/>
    <w:basedOn w:val="695"/>
    <w:next w:val="695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 w:customStyle="1">
    <w:name w:val="Heading 1 Char"/>
    <w:basedOn w:val="696"/>
    <w:link w:val="726"/>
    <w:uiPriority w:val="9"/>
    <w:rPr>
      <w:rFonts w:ascii="Arial" w:hAnsi="Arial" w:eastAsia="Arial" w:cs="Arial"/>
      <w:sz w:val="40"/>
      <w:szCs w:val="40"/>
    </w:rPr>
  </w:style>
  <w:style w:type="paragraph" w:styleId="728" w:customStyle="1">
    <w:name w:val="Заголовок 21"/>
    <w:basedOn w:val="695"/>
    <w:next w:val="69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 w:customStyle="1">
    <w:name w:val="Heading 2 Char"/>
    <w:basedOn w:val="696"/>
    <w:link w:val="728"/>
    <w:uiPriority w:val="9"/>
    <w:rPr>
      <w:rFonts w:ascii="Arial" w:hAnsi="Arial" w:eastAsia="Arial" w:cs="Arial"/>
      <w:sz w:val="34"/>
    </w:rPr>
  </w:style>
  <w:style w:type="paragraph" w:styleId="730" w:customStyle="1">
    <w:name w:val="Заголовок 31"/>
    <w:basedOn w:val="695"/>
    <w:next w:val="695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 w:customStyle="1">
    <w:name w:val="Heading 3 Char"/>
    <w:basedOn w:val="696"/>
    <w:link w:val="730"/>
    <w:uiPriority w:val="9"/>
    <w:rPr>
      <w:rFonts w:ascii="Arial" w:hAnsi="Arial" w:eastAsia="Arial" w:cs="Arial"/>
      <w:sz w:val="30"/>
      <w:szCs w:val="30"/>
    </w:rPr>
  </w:style>
  <w:style w:type="paragraph" w:styleId="732" w:customStyle="1">
    <w:name w:val="Заголовок 41"/>
    <w:basedOn w:val="695"/>
    <w:next w:val="695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4 Char"/>
    <w:basedOn w:val="696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 w:customStyle="1">
    <w:name w:val="Заголовок 51"/>
    <w:basedOn w:val="695"/>
    <w:next w:val="695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5" w:customStyle="1">
    <w:name w:val="Heading 5 Char"/>
    <w:basedOn w:val="696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 w:customStyle="1">
    <w:name w:val="Заголовок 61"/>
    <w:basedOn w:val="695"/>
    <w:next w:val="695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6 Char"/>
    <w:basedOn w:val="696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 w:customStyle="1">
    <w:name w:val="Заголовок 71"/>
    <w:basedOn w:val="695"/>
    <w:next w:val="695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7 Char"/>
    <w:basedOn w:val="696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 w:customStyle="1">
    <w:name w:val="Заголовок 81"/>
    <w:basedOn w:val="695"/>
    <w:next w:val="695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8 Char"/>
    <w:basedOn w:val="696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 w:customStyle="1">
    <w:name w:val="Заголовок 91"/>
    <w:basedOn w:val="695"/>
    <w:next w:val="695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Heading 9 Char"/>
    <w:basedOn w:val="696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Заголовок Знак"/>
    <w:basedOn w:val="696"/>
    <w:link w:val="722"/>
    <w:uiPriority w:val="10"/>
    <w:rPr>
      <w:sz w:val="48"/>
      <w:szCs w:val="48"/>
    </w:rPr>
  </w:style>
  <w:style w:type="character" w:styleId="745" w:customStyle="1">
    <w:name w:val="Подзаголовок Знак"/>
    <w:basedOn w:val="696"/>
    <w:link w:val="724"/>
    <w:uiPriority w:val="11"/>
    <w:rPr>
      <w:sz w:val="24"/>
      <w:szCs w:val="24"/>
    </w:rPr>
  </w:style>
  <w:style w:type="paragraph" w:styleId="746">
    <w:name w:val="Quote"/>
    <w:basedOn w:val="695"/>
    <w:next w:val="695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695"/>
    <w:next w:val="695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 w:customStyle="1">
    <w:name w:val="Верхний колонтитул1"/>
    <w:basedOn w:val="695"/>
    <w:link w:val="751"/>
    <w:uiPriority w:val="99"/>
    <w:unhideWhenUsed/>
    <w:qFormat/>
    <w:pPr>
      <w:tabs>
        <w:tab w:val="center" w:pos="7143" w:leader="none"/>
        <w:tab w:val="right" w:pos="14287" w:leader="none"/>
      </w:tabs>
    </w:pPr>
  </w:style>
  <w:style w:type="character" w:styleId="751" w:customStyle="1">
    <w:name w:val="Header Char"/>
    <w:basedOn w:val="696"/>
    <w:link w:val="750"/>
    <w:uiPriority w:val="99"/>
    <w:qFormat/>
  </w:style>
  <w:style w:type="paragraph" w:styleId="752" w:customStyle="1">
    <w:name w:val="Нижний колонтитул1"/>
    <w:basedOn w:val="695"/>
    <w:link w:val="7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3" w:customStyle="1">
    <w:name w:val="Footer Char"/>
    <w:basedOn w:val="696"/>
    <w:uiPriority w:val="99"/>
  </w:style>
  <w:style w:type="paragraph" w:styleId="754" w:customStyle="1">
    <w:name w:val="Название объекта1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link w:val="752"/>
    <w:uiPriority w:val="99"/>
  </w:style>
  <w:style w:type="table" w:styleId="756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 w:customStyle="1">
    <w:name w:val="Таблица простая 1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697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697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697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697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697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697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697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697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697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697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-сетка 21"/>
    <w:basedOn w:val="697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697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697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697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697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697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697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697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697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697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697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697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697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697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41"/>
    <w:basedOn w:val="697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697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697"/>
    <w:uiPriority w:val="5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697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697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697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697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Таблица-сетка 5 темная1"/>
    <w:basedOn w:val="69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69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69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69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697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69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69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697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697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697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697"/>
    <w:uiPriority w:val="99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697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697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697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Таблица-сетка 7 цветная1"/>
    <w:basedOn w:val="697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697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697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697"/>
    <w:uiPriority w:val="99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697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697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697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1 светлая1"/>
    <w:basedOn w:val="697"/>
    <w:uiPriority w:val="99"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697"/>
    <w:uiPriority w:val="99"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697"/>
    <w:uiPriority w:val="99"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697"/>
    <w:uiPriority w:val="99"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697"/>
    <w:uiPriority w:val="99"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697"/>
    <w:uiPriority w:val="99"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697"/>
    <w:uiPriority w:val="99"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697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697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697"/>
    <w:uiPriority w:val="99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697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697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697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697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Список-таблица 31"/>
    <w:basedOn w:val="697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697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697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697"/>
    <w:uiPriority w:val="99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697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697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697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41"/>
    <w:basedOn w:val="697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697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697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697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697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697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697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5 темная1"/>
    <w:basedOn w:val="697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697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697"/>
    <w:uiPriority w:val="99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697"/>
    <w:uiPriority w:val="99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697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697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697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"/>
    <w:basedOn w:val="697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697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697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697"/>
    <w:uiPriority w:val="99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697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697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697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Список-таблица 7 цветная1"/>
    <w:basedOn w:val="697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697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697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697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697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697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697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69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69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69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697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69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69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69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697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697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697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697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697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697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697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697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697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697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697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697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697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697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 w:customStyle="1">
    <w:name w:val="Текст сноски Знак"/>
    <w:link w:val="710"/>
    <w:uiPriority w:val="99"/>
    <w:rPr>
      <w:sz w:val="18"/>
    </w:rPr>
  </w:style>
  <w:style w:type="character" w:styleId="882" w:customStyle="1">
    <w:name w:val="Текст концевой сноски Знак"/>
    <w:link w:val="709"/>
    <w:uiPriority w:val="99"/>
    <w:rPr>
      <w:sz w:val="20"/>
    </w:rPr>
  </w:style>
  <w:style w:type="paragraph" w:styleId="883" w:customStyle="1">
    <w:name w:val="Заголовок оглавления1"/>
    <w:uiPriority w:val="39"/>
    <w:unhideWhenUsed/>
    <w:qFormat/>
  </w:style>
  <w:style w:type="character" w:styleId="884" w:customStyle="1">
    <w:name w:val="Основной текст Знак1"/>
    <w:basedOn w:val="696"/>
    <w:link w:val="714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5">
    <w:name w:val="List Paragraph"/>
    <w:basedOn w:val="695"/>
    <w:uiPriority w:val="34"/>
    <w:qFormat/>
    <w:pPr>
      <w:contextualSpacing/>
      <w:ind w:left="720"/>
    </w:pPr>
  </w:style>
  <w:style w:type="paragraph" w:styleId="886">
    <w:name w:val="No Spacing"/>
    <w:uiPriority w:val="1"/>
    <w:qFormat/>
    <w:rPr>
      <w:rFonts w:eastAsia="Times New Roman"/>
      <w:sz w:val="22"/>
      <w:szCs w:val="22"/>
    </w:rPr>
  </w:style>
  <w:style w:type="character" w:styleId="887" w:customStyle="1">
    <w:name w:val="Основной текст Знак"/>
    <w:rPr>
      <w:rFonts w:ascii="Times New Roman" w:hAnsi="Times New Roman" w:eastAsia="Times New Roman"/>
    </w:rPr>
  </w:style>
  <w:style w:type="character" w:styleId="888">
    <w:name w:val="Strong"/>
    <w:basedOn w:val="69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Евгения М</cp:lastModifiedBy>
  <cp:revision>17</cp:revision>
  <dcterms:created xsi:type="dcterms:W3CDTF">2025-04-17T09:42:00Z</dcterms:created>
  <dcterms:modified xsi:type="dcterms:W3CDTF">2025-04-25T11:37:53Z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A0DDA67EEEA94ED29DC275E6B84C6859</vt:lpwstr>
  </property>
</Properties>
</file>