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УТВЕРЖДАЮ:______________________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Л. А. Шеболаева</w:t>
      </w:r>
    </w:p>
    <w:p>
      <w:pPr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         План проведения основных массовых мероприятий администрации Кыштымского городского округа на февраль 2024 г.</w:t>
      </w:r>
    </w:p>
    <w:tbl>
      <w:tblPr>
        <w:tblStyle w:val="4"/>
        <w:tblW w:w="159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57"/>
        <w:gridCol w:w="2101"/>
        <w:gridCol w:w="2444"/>
        <w:gridCol w:w="2205"/>
        <w:gridCol w:w="1890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tblHeader/>
        </w:trPr>
        <w:tc>
          <w:tcPr>
            <w:tcW w:w="675" w:type="dxa"/>
            <w:noWrap/>
            <w:vAlign w:val="center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5157" w:type="dxa"/>
            <w:noWrap/>
            <w:vAlign w:val="center"/>
          </w:tcPr>
          <w:p>
            <w:pPr>
              <w:jc w:val="center"/>
            </w:pPr>
            <w:r>
              <w:t>Мероприятия, праздничные даты</w:t>
            </w:r>
          </w:p>
        </w:tc>
        <w:tc>
          <w:tcPr>
            <w:tcW w:w="2101" w:type="dxa"/>
            <w:noWrap/>
            <w:vAlign w:val="center"/>
          </w:tcPr>
          <w:p>
            <w:pPr>
              <w:jc w:val="center"/>
            </w:pPr>
            <w:r>
              <w:t>Дата и время праздника</w:t>
            </w:r>
          </w:p>
        </w:tc>
        <w:tc>
          <w:tcPr>
            <w:tcW w:w="2444" w:type="dxa"/>
            <w:noWrap/>
            <w:vAlign w:val="center"/>
          </w:tcPr>
          <w:p>
            <w:pPr>
              <w:jc w:val="center"/>
            </w:pPr>
            <w:r>
              <w:t>Место проведения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</w:pPr>
            <w:r>
              <w:t>Кураторы и ответственные</w:t>
            </w:r>
          </w:p>
          <w:p>
            <w:pPr>
              <w:jc w:val="center"/>
            </w:pPr>
            <w:r>
              <w:t xml:space="preserve"> за проведение мероприятия</w:t>
            </w: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</w:pPr>
            <w:r>
              <w:t>Участие главы Кыштымского городского округа или заместителей</w:t>
            </w:r>
          </w:p>
        </w:tc>
        <w:tc>
          <w:tcPr>
            <w:tcW w:w="1510" w:type="dxa"/>
            <w:noWrap/>
            <w:vAlign w:val="center"/>
          </w:tcPr>
          <w:p>
            <w:pPr>
              <w:jc w:val="center"/>
            </w:pPr>
            <w: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82" w:type="dxa"/>
            <w:gridSpan w:val="7"/>
            <w:noWrap/>
            <w:vAlign w:val="center"/>
          </w:tcPr>
          <w:p>
            <w:pPr>
              <w:jc w:val="center"/>
            </w:pPr>
            <w:r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1"/>
              </w:numPr>
              <w:ind w:left="567"/>
            </w:pPr>
          </w:p>
        </w:tc>
        <w:tc>
          <w:tcPr>
            <w:tcW w:w="5157" w:type="dxa"/>
            <w:noWrap/>
            <w:vAlign w:val="center"/>
          </w:tcPr>
          <w:p>
            <w:pPr>
              <w:jc w:val="both"/>
            </w:pPr>
            <w:r>
              <w:t>День зимних видов спорта в России</w:t>
            </w:r>
          </w:p>
        </w:tc>
        <w:tc>
          <w:tcPr>
            <w:tcW w:w="2101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 февраля</w:t>
            </w:r>
          </w:p>
        </w:tc>
        <w:tc>
          <w:tcPr>
            <w:tcW w:w="2444" w:type="dxa"/>
            <w:noWrap/>
          </w:tcPr>
          <w:p/>
        </w:tc>
        <w:tc>
          <w:tcPr>
            <w:tcW w:w="220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1"/>
              </w:numPr>
              <w:ind w:left="567"/>
            </w:pPr>
          </w:p>
        </w:tc>
        <w:tc>
          <w:tcPr>
            <w:tcW w:w="5157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  <w:lang w:val="ru-RU"/>
              </w:rPr>
              <w:t>.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День памяти воинов-интернационалистов, </w:t>
            </w:r>
          </w:p>
          <w:p>
            <w:pPr>
              <w:jc w:val="both"/>
            </w:pPr>
            <w:r>
              <w:rPr>
                <w:rStyle w:val="8"/>
                <w:b w:val="0"/>
                <w:color w:val="000000"/>
                <w:shd w:val="clear" w:color="auto" w:fill="FFFFFF"/>
              </w:rPr>
              <w:t>35-летие</w:t>
            </w:r>
            <w:r>
              <w:rPr>
                <w:b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со дня вывода советских войск из Республики Афганистан (1989</w:t>
            </w:r>
            <w:r>
              <w:rPr>
                <w:rFonts w:hint="default"/>
                <w:color w:val="000000"/>
                <w:shd w:val="clear" w:color="auto" w:fill="FFFFFF"/>
                <w:lang w:val="ru-RU"/>
              </w:rPr>
              <w:t xml:space="preserve"> год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101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 февраля</w:t>
            </w:r>
          </w:p>
        </w:tc>
        <w:tc>
          <w:tcPr>
            <w:tcW w:w="2444" w:type="dxa"/>
            <w:noWrap/>
          </w:tcPr>
          <w:p/>
        </w:tc>
        <w:tc>
          <w:tcPr>
            <w:tcW w:w="220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1"/>
              </w:numPr>
              <w:ind w:left="567"/>
            </w:pPr>
          </w:p>
        </w:tc>
        <w:tc>
          <w:tcPr>
            <w:tcW w:w="5157" w:type="dxa"/>
            <w:noWrap/>
            <w:vAlign w:val="center"/>
          </w:tcPr>
          <w:p>
            <w:pPr>
              <w:jc w:val="both"/>
            </w:pPr>
            <w:r>
              <w:t>День защитника Отечества</w:t>
            </w:r>
          </w:p>
        </w:tc>
        <w:tc>
          <w:tcPr>
            <w:tcW w:w="2101" w:type="dxa"/>
            <w:noWrap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 февраля</w:t>
            </w:r>
          </w:p>
        </w:tc>
        <w:tc>
          <w:tcPr>
            <w:tcW w:w="2444" w:type="dxa"/>
            <w:noWrap/>
          </w:tcPr>
          <w:p/>
        </w:tc>
        <w:tc>
          <w:tcPr>
            <w:tcW w:w="2205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982" w:type="dxa"/>
            <w:gridSpan w:val="7"/>
            <w:noWrap/>
            <w:vAlign w:val="center"/>
          </w:tcPr>
          <w:p>
            <w:pPr>
              <w:jc w:val="center"/>
            </w:pPr>
            <w:r>
              <w:rPr>
                <w:b/>
                <w:lang w:val="en-US"/>
              </w:rPr>
              <w:t xml:space="preserve">         II.</w:t>
            </w:r>
            <w:r>
              <w:rPr>
                <w:b/>
              </w:rPr>
              <w:t xml:space="preserve"> Основные 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  <w:rPr>
                <w:lang w:val="en-US"/>
              </w:rPr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Областной отборочный конкурс исполнителей эстрадной песни «Песня не знает границ»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04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10:00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Народный дом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  <w:rPr>
                <w:lang w:val="en-US"/>
              </w:rPr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eastAsia="Likhan"/>
                <w:color w:val="000000"/>
              </w:rPr>
              <w:t xml:space="preserve">Муниципальный этап конкурса сочинений </w:t>
            </w:r>
            <w:r>
              <w:rPr>
                <w:rFonts w:hint="default" w:eastAsia="Likhan"/>
                <w:color w:val="000000"/>
                <w:lang w:val="ru-RU"/>
              </w:rPr>
              <w:t xml:space="preserve"> </w:t>
            </w:r>
            <w:r>
              <w:rPr>
                <w:rFonts w:eastAsia="Likhan"/>
                <w:color w:val="000000"/>
              </w:rPr>
              <w:t>«Без срока давности»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до 05 февраля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Образовательные организации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  <w:rPr>
                <w:lang w:val="en-US"/>
              </w:rPr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t>Расширенное совещание при главе Кыштымского городского округа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05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09:00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Актовый зал администрации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Н.К.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  <w:rPr>
                <w:lang w:val="en-US"/>
              </w:rPr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eastAsia="Likhan"/>
                <w:color w:val="000000"/>
              </w:rPr>
              <w:t xml:space="preserve">Всероссийский конкурс медиасочинений  </w:t>
            </w:r>
            <w:r>
              <w:rPr>
                <w:rFonts w:hint="default" w:eastAsia="Likhan"/>
                <w:color w:val="000000"/>
                <w:lang w:val="ru-RU"/>
              </w:rPr>
              <w:t xml:space="preserve">      </w:t>
            </w:r>
            <w:r>
              <w:rPr>
                <w:rFonts w:eastAsia="Likhan"/>
                <w:color w:val="000000"/>
              </w:rPr>
              <w:t>«И тыл был фронтом»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01-10 февраля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Образовательные организации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  <w:rPr>
                <w:lang w:val="en-US"/>
              </w:rPr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 xml:space="preserve">Соревнования по шахматам в </w:t>
            </w:r>
            <w:r>
              <w:rPr>
                <w:color w:val="000000"/>
                <w:lang w:val="ru-RU"/>
              </w:rPr>
              <w:t>зачёт</w:t>
            </w:r>
            <w:r>
              <w:rPr>
                <w:color w:val="000000"/>
              </w:rPr>
              <w:t xml:space="preserve"> комплексной Спартакиады среди ветеранов Кыштымского городского округа 2024 года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06-10 февраля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05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 Ескин В.Ю.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t>Закрытие муниципального конкурса «Ученик года</w:t>
            </w:r>
            <w:r>
              <w:rPr>
                <w:rFonts w:hint="default"/>
                <w:lang w:val="ru-RU"/>
              </w:rPr>
              <w:t xml:space="preserve"> </w:t>
            </w:r>
            <w:r>
              <w:t>- 2024»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 xml:space="preserve">08 февраля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15:00</w:t>
            </w:r>
          </w:p>
        </w:tc>
        <w:tc>
          <w:tcPr>
            <w:tcW w:w="2444" w:type="dxa"/>
            <w:noWrap/>
            <w:vAlign w:val="center"/>
          </w:tcPr>
          <w:p>
            <w:pPr>
              <w:jc w:val="center"/>
            </w:pPr>
            <w:r>
              <w:t>КДУ</w:t>
            </w:r>
          </w:p>
          <w:p>
            <w:pPr>
              <w:jc w:val="center"/>
            </w:pPr>
            <w:r>
              <w:t>«Народный дом»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  <w:rPr>
                <w:lang w:val="en-US"/>
              </w:rPr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eastAsia="Asana"/>
                <w:color w:val="000000"/>
              </w:rPr>
              <w:t>Муниципальный конкурс по  информационным технологиям «Крутой Uzer»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01-16 февраля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rFonts w:hint="default"/>
                <w:lang w:val="ru-RU"/>
              </w:rPr>
            </w:pPr>
            <w:r>
              <w:rPr>
                <w:color w:val="000000"/>
              </w:rPr>
              <w:t xml:space="preserve">МУ ДО </w:t>
            </w:r>
            <w:r>
              <w:rPr>
                <w:color w:val="000000"/>
                <w:lang w:val="ru-RU"/>
              </w:rPr>
              <w:t>ЦД</w:t>
            </w:r>
            <w:r>
              <w:rPr>
                <w:rFonts w:hint="default"/>
                <w:color w:val="000000"/>
                <w:lang w:val="ru-RU"/>
              </w:rPr>
              <w:t>(ю)ТТ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  <w:rPr>
                <w:lang w:val="en-US"/>
              </w:rPr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«Мы вместе» (о</w:t>
            </w:r>
            <w:r>
              <w:rPr>
                <w:color w:val="000000"/>
                <w:highlight w:val="white"/>
              </w:rPr>
              <w:t>формление открыток воинам к 23 февраля</w:t>
            </w:r>
            <w:r>
              <w:rPr>
                <w:color w:val="000000"/>
              </w:rPr>
              <w:t>)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февраля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Образовательные организации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Чемпионат Челябинской области по мини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-футболу среди девушек 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 xml:space="preserve">09-11 февраля 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В.Ю.,</w:t>
            </w:r>
          </w:p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 xml:space="preserve">Многоборье среди допризывной </w:t>
            </w:r>
            <w:r>
              <w:rPr>
                <w:color w:val="000000"/>
                <w:lang w:val="ru-RU"/>
              </w:rPr>
              <w:t>молодёжи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  <w:lang w:val="ru-RU"/>
              </w:rPr>
              <w:t>зачёт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партакиады среди учебных заведений К</w:t>
            </w:r>
            <w:r>
              <w:rPr>
                <w:color w:val="000000"/>
                <w:lang w:val="ru-RU"/>
              </w:rPr>
              <w:t>ыштымского</w:t>
            </w:r>
            <w:r>
              <w:rPr>
                <w:rFonts w:hint="default"/>
                <w:color w:val="000000"/>
                <w:lang w:val="ru-RU"/>
              </w:rPr>
              <w:t xml:space="preserve"> городского округа:</w:t>
            </w:r>
            <w:r>
              <w:rPr>
                <w:color w:val="000000"/>
              </w:rPr>
              <w:t xml:space="preserve">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rFonts w:hint="default"/>
                <w:lang w:val="ru-RU"/>
              </w:rPr>
            </w:pPr>
            <w:r>
              <w:rPr>
                <w:color w:val="000000"/>
              </w:rPr>
              <w:t>- стрельба из пневматической винтовки</w:t>
            </w:r>
            <w:r>
              <w:rPr>
                <w:rFonts w:hint="default"/>
                <w:color w:val="000000"/>
                <w:lang w:val="ru-RU"/>
              </w:rPr>
              <w:t>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rFonts w:hint="default"/>
                <w:lang w:val="ru-RU"/>
              </w:rPr>
            </w:pPr>
            <w:r>
              <w:rPr>
                <w:color w:val="000000"/>
              </w:rPr>
              <w:t>- подтягивание (юноши), отжимание (девушки), прыжок в длину с места</w:t>
            </w:r>
            <w:r>
              <w:rPr>
                <w:rFonts w:hint="default"/>
                <w:color w:val="000000"/>
                <w:lang w:val="ru-RU"/>
              </w:rPr>
              <w:t>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- лыжные гонки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 14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 14:00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февраля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14:00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февраля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 14:00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 МУ «ФСК»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МОУ СОШ №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rFonts w:hint="default"/>
                <w:lang w:val="ru-RU"/>
              </w:rPr>
            </w:pPr>
            <w:r>
              <w:rPr>
                <w:color w:val="000000"/>
                <w:lang w:val="ru-RU"/>
              </w:rPr>
              <w:t>л</w:t>
            </w:r>
            <w:r>
              <w:rPr>
                <w:rFonts w:hint="default"/>
                <w:color w:val="000000"/>
                <w:lang w:val="ru-RU"/>
              </w:rPr>
              <w:t>/</w:t>
            </w:r>
            <w:r>
              <w:rPr>
                <w:color w:val="000000"/>
              </w:rPr>
              <w:t xml:space="preserve">б </w:t>
            </w:r>
            <w:r>
              <w:rPr>
                <w:rFonts w:hint="default"/>
                <w:color w:val="000000"/>
                <w:lang w:val="ru-RU"/>
              </w:rPr>
              <w:t>«</w:t>
            </w:r>
            <w:r>
              <w:rPr>
                <w:color w:val="000000"/>
              </w:rPr>
              <w:t>Спартак</w:t>
            </w:r>
            <w:r>
              <w:rPr>
                <w:rFonts w:hint="default"/>
                <w:color w:val="000000"/>
                <w:lang w:val="ru-RU"/>
              </w:rPr>
              <w:t>»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В.Ю.,</w:t>
            </w:r>
          </w:p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jc w:val="both"/>
            </w:pPr>
            <w:r>
              <w:t xml:space="preserve">Митинг, </w:t>
            </w:r>
            <w:r>
              <w:rPr>
                <w:lang w:val="ru-RU"/>
              </w:rPr>
              <w:t>посвящённый</w:t>
            </w:r>
            <w:r>
              <w:t xml:space="preserve"> </w:t>
            </w:r>
            <w:r>
              <w:rPr>
                <w:lang w:val="ru-RU"/>
              </w:rPr>
              <w:t>Дню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памяти о россиянах, исполнявших служебный долг за пределами Отечества</w:t>
            </w:r>
            <w:r>
              <w:rPr>
                <w:rFonts w:hint="default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t>Дню памяти воинов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-интернационалистов и </w:t>
            </w:r>
            <w:r>
              <w:rPr>
                <w:rStyle w:val="8"/>
                <w:b w:val="0"/>
                <w:color w:val="000000"/>
                <w:shd w:val="clear" w:color="auto" w:fill="FFFFFF"/>
              </w:rPr>
              <w:t>35-летию</w:t>
            </w:r>
            <w:r>
              <w:rPr>
                <w:b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со дня вывода советских войск из Республики Афганистан </w:t>
            </w:r>
          </w:p>
        </w:tc>
        <w:tc>
          <w:tcPr>
            <w:tcW w:w="2101" w:type="dxa"/>
            <w:noWrap/>
            <w:vAlign w:val="center"/>
          </w:tcPr>
          <w:p>
            <w:pPr>
              <w:jc w:val="center"/>
            </w:pPr>
            <w:r>
              <w:t xml:space="preserve">15 февраля </w:t>
            </w:r>
          </w:p>
          <w:p>
            <w:pPr>
              <w:jc w:val="center"/>
            </w:pPr>
            <w:r>
              <w:t>12:00</w:t>
            </w:r>
          </w:p>
        </w:tc>
        <w:tc>
          <w:tcPr>
            <w:tcW w:w="2444" w:type="dxa"/>
            <w:noWrap/>
            <w:vAlign w:val="center"/>
          </w:tcPr>
          <w:p>
            <w:pPr>
              <w:jc w:val="center"/>
            </w:pPr>
            <w:r>
              <w:t xml:space="preserve">Мемориал </w:t>
            </w:r>
          </w:p>
          <w:p>
            <w:pPr>
              <w:jc w:val="center"/>
            </w:pPr>
            <w:r>
              <w:rPr>
                <w:lang w:val="ru-RU"/>
              </w:rPr>
              <w:t>воинской</w:t>
            </w:r>
            <w:r>
              <w:rPr>
                <w:rFonts w:hint="default"/>
                <w:lang w:val="ru-RU"/>
              </w:rPr>
              <w:t xml:space="preserve"> славы </w:t>
            </w:r>
            <w:r>
              <w:t xml:space="preserve"> </w:t>
            </w: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центре города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</w:pPr>
            <w:r>
              <w:t>Саланчук Е.Ю.</w:t>
            </w:r>
          </w:p>
          <w:p>
            <w:pPr>
              <w:jc w:val="center"/>
            </w:pPr>
            <w:r>
              <w:t>Трегубова М.Р.</w:t>
            </w:r>
          </w:p>
          <w:p>
            <w:pPr>
              <w:jc w:val="center"/>
            </w:pPr>
            <w:r>
              <w:t>Казакова Л.Г.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jc w:val="both"/>
            </w:pPr>
            <w:r>
              <w:t xml:space="preserve">Торжественная встреча, </w:t>
            </w:r>
            <w:r>
              <w:rPr>
                <w:lang w:val="ru-RU"/>
              </w:rPr>
              <w:t>посвящённая</w:t>
            </w:r>
            <w:r>
              <w:t xml:space="preserve"> 35-летию вывода советских войск из </w:t>
            </w:r>
            <w:r>
              <w:rPr>
                <w:lang w:val="ru-RU"/>
              </w:rPr>
              <w:t>Республики</w:t>
            </w:r>
            <w:r>
              <w:rPr>
                <w:rFonts w:hint="default"/>
                <w:lang w:val="ru-RU"/>
              </w:rPr>
              <w:t xml:space="preserve"> А</w:t>
            </w:r>
            <w:r>
              <w:t>фганистан, вручение юбилейных медалей</w:t>
            </w:r>
          </w:p>
        </w:tc>
        <w:tc>
          <w:tcPr>
            <w:tcW w:w="2101" w:type="dxa"/>
            <w:noWrap/>
            <w:vAlign w:val="center"/>
          </w:tcPr>
          <w:p>
            <w:pPr>
              <w:jc w:val="center"/>
            </w:pPr>
            <w:r>
              <w:t>15 февраля</w:t>
            </w:r>
          </w:p>
          <w:p>
            <w:pPr>
              <w:jc w:val="center"/>
            </w:pPr>
            <w:r>
              <w:t>15:00</w:t>
            </w:r>
          </w:p>
        </w:tc>
        <w:tc>
          <w:tcPr>
            <w:tcW w:w="2444" w:type="dxa"/>
            <w:noWrap/>
            <w:vAlign w:val="center"/>
          </w:tcPr>
          <w:p>
            <w:pPr>
              <w:jc w:val="center"/>
            </w:pPr>
            <w:r>
              <w:t>Народный дом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</w:pPr>
            <w:r>
              <w:t>Саланчук Е.Ю.</w:t>
            </w:r>
          </w:p>
          <w:p>
            <w:pPr>
              <w:jc w:val="center"/>
            </w:pPr>
            <w:r>
              <w:t>Трегубова М.Р.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Спартакиада школьников по лыжным видам спорта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444" w:type="dxa"/>
            <w:noWrap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 ДО 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«ДЮСШ»,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 СОШ №3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</w:pPr>
            <w: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Концертная программа в рамках проекта «Абонемент» детской студии государственного ансамбля танца «Урал»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7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16:00 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«Победа»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им. М.Л. Анисимова </w:t>
            </w:r>
          </w:p>
        </w:tc>
        <w:tc>
          <w:tcPr>
            <w:tcW w:w="2205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Казакова Л.Г.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Спартакиада учащихся Челябинской области «Олимпийские надежды Южного Урала» по волейболу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17-18 февраля 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ФОК</w:t>
            </w:r>
            <w:r>
              <w:rPr>
                <w:rFonts w:hint="default"/>
                <w:color w:val="000000"/>
                <w:lang w:val="ru-RU"/>
              </w:rPr>
              <w:t xml:space="preserve">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Нижний Кыштым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 xml:space="preserve">Соревнования по лыжным гонкам в </w:t>
            </w:r>
            <w:r>
              <w:rPr>
                <w:color w:val="000000"/>
                <w:lang w:val="ru-RU"/>
              </w:rPr>
              <w:t>зачёт</w:t>
            </w:r>
            <w:r>
              <w:rPr>
                <w:color w:val="000000"/>
              </w:rPr>
              <w:t xml:space="preserve"> комплексной Спартакиады среди ветеранов К</w:t>
            </w:r>
            <w:r>
              <w:rPr>
                <w:color w:val="000000"/>
                <w:lang w:val="ru-RU"/>
              </w:rPr>
              <w:t>ыштымского</w:t>
            </w:r>
            <w:r>
              <w:rPr>
                <w:rFonts w:hint="default"/>
                <w:color w:val="000000"/>
                <w:lang w:val="ru-RU"/>
              </w:rPr>
              <w:t xml:space="preserve"> городского округа</w:t>
            </w:r>
            <w:r>
              <w:rPr>
                <w:color w:val="000000"/>
              </w:rPr>
              <w:t xml:space="preserve"> 2024 г.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 февраля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л/б «Спартак»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 xml:space="preserve">Соревнования по лыжным гонкам в </w:t>
            </w:r>
            <w:r>
              <w:rPr>
                <w:color w:val="000000"/>
                <w:lang w:val="ru-RU"/>
              </w:rPr>
              <w:t>зачёт</w:t>
            </w:r>
            <w:r>
              <w:rPr>
                <w:color w:val="000000"/>
              </w:rPr>
              <w:t xml:space="preserve"> комплексной Спартакиады среди предприятий и организаций К</w:t>
            </w:r>
            <w:r>
              <w:rPr>
                <w:color w:val="000000"/>
                <w:lang w:val="ru-RU"/>
              </w:rPr>
              <w:t>ыштымского</w:t>
            </w:r>
            <w:r>
              <w:rPr>
                <w:rFonts w:hint="default"/>
                <w:color w:val="000000"/>
                <w:lang w:val="ru-RU"/>
              </w:rPr>
              <w:t xml:space="preserve"> городского округа</w:t>
            </w:r>
            <w:r>
              <w:rPr>
                <w:color w:val="000000"/>
              </w:rPr>
              <w:t xml:space="preserve"> 2024 г.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февраль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л/б «Спартак»</w:t>
            </w:r>
          </w:p>
        </w:tc>
        <w:tc>
          <w:tcPr>
            <w:tcW w:w="2205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 Ескин В.Ю.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Региональные соревнования по баскетболу «Локобаскет»</w:t>
            </w:r>
            <w:r>
              <w:rPr>
                <w:rFonts w:hint="default"/>
                <w:color w:val="000000"/>
                <w:lang w:val="ru-RU"/>
              </w:rPr>
              <w:t>,</w:t>
            </w:r>
            <w:r>
              <w:rPr>
                <w:color w:val="000000"/>
              </w:rPr>
              <w:t xml:space="preserve"> «КЭС-баскет»</w:t>
            </w:r>
            <w:r>
              <w:t xml:space="preserve"> </w:t>
            </w:r>
            <w:r>
              <w:rPr>
                <w:color w:val="000000"/>
              </w:rPr>
              <w:t>среди юношей и девушек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февраль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 xml:space="preserve">10:00-17:00 </w:t>
            </w:r>
          </w:p>
        </w:tc>
        <w:tc>
          <w:tcPr>
            <w:tcW w:w="2444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МУ «ФСК»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Ескин В.Ю.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Выставка – ярмарка работ мастеров декоративно-прикладного творчества «Весенний подарок»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11:00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ДК Металлургов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53" w:lineRule="atLeast"/>
              <w:jc w:val="both"/>
            </w:pPr>
            <w:r>
              <w:rPr>
                <w:color w:val="000000"/>
              </w:rPr>
              <w:t>Открытие акции  «Знамя Победы»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12:00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color w:val="000000"/>
                <w:highlight w:val="white"/>
              </w:rPr>
              <w:t>МОУ «СОШ №2»</w:t>
            </w:r>
            <w:r>
              <w:rPr>
                <w:color w:val="000000"/>
              </w:rPr>
              <w:t>,</w:t>
            </w:r>
          </w:p>
          <w:p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color w:val="000000"/>
                <w:highlight w:val="white"/>
              </w:rPr>
              <w:t>«ООШ №4»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5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Культурно - просветительская акция «Этнографический диктант», приуроченная к Международному дню родного языка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53" w:lineRule="atLeast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21 февраля 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Образовательные организации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Попинако С.П.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both"/>
            </w:pPr>
            <w:r>
              <w:rPr>
                <w:color w:val="000000"/>
              </w:rPr>
              <w:t>Юбилейная концертная программа «20 лет вместе – мы и песни» ансамбля «Мужички»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29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</w:pPr>
            <w:r>
              <w:rPr>
                <w:color w:val="000000"/>
              </w:rPr>
              <w:t>18:00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color w:val="000000"/>
              </w:rPr>
              <w:t>Народный дом</w:t>
            </w: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ind w:left="0" w:leftChars="0" w:firstLine="0" w:firstLineChars="0"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Подготовка</w:t>
            </w:r>
            <w:r>
              <w:rPr>
                <w:rFonts w:hint="default"/>
                <w:color w:val="000000"/>
                <w:lang w:val="ru-RU"/>
              </w:rPr>
              <w:t xml:space="preserve"> к Всероссийскому онлайн -голосованию за объекты благоустройства в 2025 году. Набор волонтёров для организации голосования.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>
              <w:rPr>
                <w:rFonts w:hint="default"/>
                <w:color w:val="000000"/>
                <w:lang w:val="ru-RU"/>
              </w:rPr>
              <w:t xml:space="preserve"> течение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(по отдельному плану)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Власова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Е.С.</w:t>
            </w:r>
          </w:p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Трегубрва М.Р.</w:t>
            </w:r>
          </w:p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Сивухо О.В.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noWrap/>
            <w:vAlign w:val="center"/>
          </w:tcPr>
          <w:p>
            <w:pPr>
              <w:pStyle w:val="192"/>
              <w:numPr>
                <w:ilvl w:val="0"/>
                <w:numId w:val="2"/>
              </w:numPr>
              <w:ind w:left="600" w:leftChars="0" w:right="-250" w:firstLineChars="0"/>
              <w:jc w:val="center"/>
            </w:pPr>
          </w:p>
        </w:tc>
        <w:tc>
          <w:tcPr>
            <w:tcW w:w="5157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ind w:left="0" w:leftChars="0" w:firstLine="0" w:firstLineChars="0"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Оказание</w:t>
            </w:r>
            <w:r>
              <w:rPr>
                <w:rFonts w:hint="default"/>
                <w:color w:val="000000"/>
                <w:lang w:val="ru-RU"/>
              </w:rPr>
              <w:t xml:space="preserve"> содействия территориальной избирательной комиссии по подготовке к проведению 15-17 марта 2024 года выборов Президента Российской Федерации</w:t>
            </w:r>
          </w:p>
        </w:tc>
        <w:tc>
          <w:tcPr>
            <w:tcW w:w="2101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>
              <w:rPr>
                <w:rFonts w:hint="default"/>
                <w:color w:val="000000"/>
                <w:lang w:val="ru-RU"/>
              </w:rPr>
              <w:t xml:space="preserve"> течение февраля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(по отдельному плану)</w:t>
            </w:r>
          </w:p>
        </w:tc>
        <w:tc>
          <w:tcPr>
            <w:tcW w:w="2444" w:type="dxa"/>
            <w:noWrap/>
            <w:vAlign w:val="center"/>
          </w:tcPr>
          <w:p>
            <w:pPr>
              <w:keepNext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Добрецкий Ю.Ю.</w:t>
            </w:r>
          </w:p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Коренькова А.О.</w:t>
            </w:r>
          </w:p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Саланчук Е.Ю.</w:t>
            </w:r>
          </w:p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Заикин А.А.</w:t>
            </w:r>
          </w:p>
          <w:p>
            <w:pPr>
              <w:pStyle w:val="193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Панова Н.К.</w:t>
            </w:r>
          </w:p>
        </w:tc>
        <w:tc>
          <w:tcPr>
            <w:tcW w:w="1890" w:type="dxa"/>
            <w:noWrap/>
            <w:vAlign w:val="center"/>
          </w:tcPr>
          <w:p/>
        </w:tc>
        <w:tc>
          <w:tcPr>
            <w:tcW w:w="1510" w:type="dxa"/>
            <w:noWrap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color w:val="000000"/>
          <w:sz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</w:pPr>
      <w:r>
        <w:rPr>
          <w:color w:val="000000"/>
          <w:sz w:val="26"/>
        </w:rPr>
        <w:t>Приложение №1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</w:pPr>
      <w:r>
        <w:rPr>
          <w:color w:val="000000"/>
          <w:sz w:val="26"/>
        </w:rPr>
        <w:t xml:space="preserve">к  плану проведения основных массовых мероприятий  администрации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jc w:val="right"/>
        <w:rPr>
          <w:sz w:val="26"/>
          <w:szCs w:val="26"/>
        </w:rPr>
      </w:pPr>
      <w:r>
        <w:rPr>
          <w:color w:val="000000"/>
          <w:sz w:val="26"/>
        </w:rPr>
        <w:t>Кыштымского городского округа на февраль 2024 года</w:t>
      </w:r>
    </w:p>
    <w:p>
      <w:pPr>
        <w:outlineLvl w:val="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</w:t>
      </w:r>
      <w:r>
        <w:rPr>
          <w:sz w:val="26"/>
          <w:szCs w:val="26"/>
          <w:lang w:val="ru-RU"/>
        </w:rPr>
        <w:t>Кыштымского</w:t>
      </w:r>
      <w:r>
        <w:rPr>
          <w:rFonts w:hint="default"/>
          <w:sz w:val="26"/>
          <w:szCs w:val="26"/>
          <w:lang w:val="ru-RU"/>
        </w:rPr>
        <w:t xml:space="preserve"> городского округа</w:t>
      </w:r>
      <w:r>
        <w:rPr>
          <w:sz w:val="26"/>
          <w:szCs w:val="26"/>
        </w:rPr>
        <w:t xml:space="preserve">                                                                      </w:t>
      </w:r>
      <w:r>
        <w:rPr>
          <w:rFonts w:hint="default"/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>_______________/ Добрецкий Ю.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Ю.</w:t>
      </w:r>
    </w:p>
    <w:p>
      <w:pPr>
        <w:rPr>
          <w:sz w:val="26"/>
          <w:szCs w:val="26"/>
          <w:lang w:val="ru-RU"/>
        </w:rPr>
      </w:pPr>
    </w:p>
    <w:p>
      <w:pPr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</w:t>
      </w:r>
      <w:r>
        <w:rPr>
          <w:rFonts w:hint="default"/>
          <w:sz w:val="26"/>
          <w:szCs w:val="26"/>
          <w:lang w:val="ru-RU"/>
        </w:rPr>
        <w:t>.о. з</w:t>
      </w:r>
      <w:r>
        <w:rPr>
          <w:sz w:val="26"/>
          <w:szCs w:val="26"/>
        </w:rPr>
        <w:t>аместител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главы </w:t>
      </w:r>
      <w:r>
        <w:rPr>
          <w:sz w:val="26"/>
          <w:szCs w:val="26"/>
          <w:lang w:val="ru-RU"/>
        </w:rPr>
        <w:t>Кыштымского</w:t>
      </w:r>
      <w:r>
        <w:rPr>
          <w:rFonts w:hint="default"/>
          <w:sz w:val="26"/>
          <w:szCs w:val="26"/>
          <w:lang w:val="ru-RU"/>
        </w:rPr>
        <w:t xml:space="preserve"> городского округа </w:t>
      </w:r>
      <w:r>
        <w:rPr>
          <w:sz w:val="26"/>
          <w:szCs w:val="26"/>
        </w:rPr>
        <w:t xml:space="preserve">по социальной сфере                                         __________________/ </w:t>
      </w:r>
      <w:r>
        <w:rPr>
          <w:sz w:val="26"/>
          <w:szCs w:val="26"/>
          <w:lang w:val="ru-RU"/>
        </w:rPr>
        <w:t>Трегубова</w:t>
      </w:r>
      <w:r>
        <w:rPr>
          <w:rFonts w:hint="default"/>
          <w:sz w:val="26"/>
          <w:szCs w:val="26"/>
          <w:lang w:val="ru-RU"/>
        </w:rPr>
        <w:t xml:space="preserve"> М. Р.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Исполнитель: Миронова Е. А.,</w:t>
      </w:r>
    </w:p>
    <w:p>
      <w:r>
        <w:rPr>
          <w:sz w:val="20"/>
          <w:szCs w:val="20"/>
        </w:rPr>
        <w:t>управление организационно - контрольной работы 8 (351-51) 4-05-37</w:t>
      </w:r>
    </w:p>
    <w:sectPr>
      <w:pgSz w:w="16838" w:h="11906" w:orient="landscape"/>
      <w:pgMar w:top="611" w:right="567" w:bottom="567" w:left="56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kh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san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82F11"/>
    <w:multiLevelType w:val="multilevel"/>
    <w:tmpl w:val="0FC82F11"/>
    <w:lvl w:ilvl="0" w:tentative="0">
      <w:start w:val="1"/>
      <w:numFmt w:val="decimal"/>
      <w:lvlText w:val="%1."/>
      <w:lvlJc w:val="left"/>
      <w:pPr>
        <w:ind w:left="1254" w:hanging="360"/>
      </w:pPr>
    </w:lvl>
    <w:lvl w:ilvl="1" w:tentative="0">
      <w:start w:val="1"/>
      <w:numFmt w:val="lowerLetter"/>
      <w:lvlText w:val="%2."/>
      <w:lvlJc w:val="left"/>
      <w:pPr>
        <w:ind w:left="1974" w:hanging="360"/>
      </w:pPr>
    </w:lvl>
    <w:lvl w:ilvl="2" w:tentative="0">
      <w:start w:val="1"/>
      <w:numFmt w:val="lowerRoman"/>
      <w:lvlText w:val="%3."/>
      <w:lvlJc w:val="right"/>
      <w:pPr>
        <w:ind w:left="2694" w:hanging="180"/>
      </w:pPr>
    </w:lvl>
    <w:lvl w:ilvl="3" w:tentative="0">
      <w:start w:val="1"/>
      <w:numFmt w:val="decimal"/>
      <w:lvlText w:val="%4."/>
      <w:lvlJc w:val="left"/>
      <w:pPr>
        <w:ind w:left="3414" w:hanging="360"/>
      </w:pPr>
    </w:lvl>
    <w:lvl w:ilvl="4" w:tentative="0">
      <w:start w:val="1"/>
      <w:numFmt w:val="lowerLetter"/>
      <w:lvlText w:val="%5."/>
      <w:lvlJc w:val="left"/>
      <w:pPr>
        <w:ind w:left="4134" w:hanging="360"/>
      </w:pPr>
    </w:lvl>
    <w:lvl w:ilvl="5" w:tentative="0">
      <w:start w:val="1"/>
      <w:numFmt w:val="lowerRoman"/>
      <w:lvlText w:val="%6."/>
      <w:lvlJc w:val="right"/>
      <w:pPr>
        <w:ind w:left="4854" w:hanging="180"/>
      </w:pPr>
    </w:lvl>
    <w:lvl w:ilvl="6" w:tentative="0">
      <w:start w:val="1"/>
      <w:numFmt w:val="decimal"/>
      <w:lvlText w:val="%7."/>
      <w:lvlJc w:val="left"/>
      <w:pPr>
        <w:ind w:left="5574" w:hanging="360"/>
      </w:pPr>
    </w:lvl>
    <w:lvl w:ilvl="7" w:tentative="0">
      <w:start w:val="1"/>
      <w:numFmt w:val="lowerLetter"/>
      <w:lvlText w:val="%8."/>
      <w:lvlJc w:val="left"/>
      <w:pPr>
        <w:ind w:left="6294" w:hanging="360"/>
      </w:pPr>
    </w:lvl>
    <w:lvl w:ilvl="8" w:tentative="0">
      <w:start w:val="1"/>
      <w:numFmt w:val="lowerRoman"/>
      <w:lvlText w:val="%9."/>
      <w:lvlJc w:val="right"/>
      <w:pPr>
        <w:ind w:left="7014" w:hanging="180"/>
      </w:pPr>
    </w:lvl>
  </w:abstractNum>
  <w:abstractNum w:abstractNumId="1">
    <w:nsid w:val="60183294"/>
    <w:multiLevelType w:val="multilevel"/>
    <w:tmpl w:val="60183294"/>
    <w:lvl w:ilvl="0" w:tentative="0">
      <w:start w:val="1"/>
      <w:numFmt w:val="decimal"/>
      <w:lvlText w:val="%1."/>
      <w:lvlJc w:val="right"/>
      <w:pPr>
        <w:ind w:left="600" w:hanging="360"/>
      </w:pPr>
    </w:lvl>
    <w:lvl w:ilvl="1" w:tentative="0">
      <w:start w:val="1"/>
      <w:numFmt w:val="lowerLetter"/>
      <w:lvlText w:val="%2."/>
      <w:lvlJc w:val="left"/>
      <w:pPr>
        <w:ind w:left="1429" w:hanging="360"/>
      </w:pPr>
    </w:lvl>
    <w:lvl w:ilvl="2" w:tentative="0">
      <w:start w:val="1"/>
      <w:numFmt w:val="lowerRoman"/>
      <w:lvlText w:val="%3."/>
      <w:lvlJc w:val="right"/>
      <w:pPr>
        <w:ind w:left="2149" w:hanging="180"/>
      </w:pPr>
    </w:lvl>
    <w:lvl w:ilvl="3" w:tentative="0">
      <w:start w:val="1"/>
      <w:numFmt w:val="decimal"/>
      <w:lvlText w:val="%4."/>
      <w:lvlJc w:val="left"/>
      <w:pPr>
        <w:ind w:left="2869" w:hanging="360"/>
      </w:pPr>
    </w:lvl>
    <w:lvl w:ilvl="4" w:tentative="0">
      <w:start w:val="1"/>
      <w:numFmt w:val="lowerLetter"/>
      <w:lvlText w:val="%5."/>
      <w:lvlJc w:val="left"/>
      <w:pPr>
        <w:ind w:left="3589" w:hanging="360"/>
      </w:pPr>
    </w:lvl>
    <w:lvl w:ilvl="5" w:tentative="0">
      <w:start w:val="1"/>
      <w:numFmt w:val="lowerRoman"/>
      <w:lvlText w:val="%6."/>
      <w:lvlJc w:val="right"/>
      <w:pPr>
        <w:ind w:left="4309" w:hanging="180"/>
      </w:pPr>
    </w:lvl>
    <w:lvl w:ilvl="6" w:tentative="0">
      <w:start w:val="1"/>
      <w:numFmt w:val="decimal"/>
      <w:lvlText w:val="%7."/>
      <w:lvlJc w:val="left"/>
      <w:pPr>
        <w:ind w:left="5029" w:hanging="360"/>
      </w:pPr>
    </w:lvl>
    <w:lvl w:ilvl="7" w:tentative="0">
      <w:start w:val="1"/>
      <w:numFmt w:val="lowerLetter"/>
      <w:lvlText w:val="%8."/>
      <w:lvlJc w:val="left"/>
      <w:pPr>
        <w:ind w:left="5749" w:hanging="360"/>
      </w:pPr>
    </w:lvl>
    <w:lvl w:ilvl="8" w:tentative="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631C7"/>
    <w:rsid w:val="001A45EC"/>
    <w:rsid w:val="0025522F"/>
    <w:rsid w:val="00340D5A"/>
    <w:rsid w:val="00642F35"/>
    <w:rsid w:val="00675F7C"/>
    <w:rsid w:val="008208DA"/>
    <w:rsid w:val="00C631C7"/>
    <w:rsid w:val="00E62CDF"/>
    <w:rsid w:val="01241D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unhideWhenUsed/>
    <w:uiPriority w:val="99"/>
    <w:rPr>
      <w:vertAlign w:val="superscript"/>
    </w:rPr>
  </w:style>
  <w:style w:type="character" w:styleId="6">
    <w:name w:val="endnote reference"/>
    <w:basedOn w:val="3"/>
    <w:semiHidden/>
    <w:unhideWhenUsed/>
    <w:uiPriority w:val="99"/>
    <w:rPr>
      <w:vertAlign w:val="superscript"/>
    </w:rPr>
  </w:style>
  <w:style w:type="character" w:styleId="7">
    <w:name w:val="Hyperlink"/>
    <w:unhideWhenUsed/>
    <w:uiPriority w:val="99"/>
    <w:rPr>
      <w:color w:val="0000FF" w:themeColor="hyperlink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endnote text"/>
    <w:basedOn w:val="1"/>
    <w:link w:val="189"/>
    <w:semiHidden/>
    <w:unhideWhenUsed/>
    <w:uiPriority w:val="99"/>
    <w:rPr>
      <w:sz w:val="20"/>
    </w:rPr>
  </w:style>
  <w:style w:type="paragraph" w:styleId="10">
    <w:name w:val="footnote text"/>
    <w:basedOn w:val="1"/>
    <w:link w:val="188"/>
    <w:semiHidden/>
    <w:unhideWhenUsed/>
    <w:uiPriority w:val="99"/>
    <w:pPr>
      <w:spacing w:after="40"/>
    </w:pPr>
    <w:rPr>
      <w:sz w:val="18"/>
    </w:rPr>
  </w:style>
  <w:style w:type="paragraph" w:styleId="11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12">
    <w:name w:val="toc 9"/>
    <w:basedOn w:val="1"/>
    <w:next w:val="1"/>
    <w:unhideWhenUsed/>
    <w:uiPriority w:val="39"/>
    <w:pPr>
      <w:spacing w:after="57"/>
      <w:ind w:left="2268"/>
    </w:pPr>
  </w:style>
  <w:style w:type="paragraph" w:styleId="13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14">
    <w:name w:val="Body Text"/>
    <w:basedOn w:val="1"/>
    <w:link w:val="191"/>
    <w:unhideWhenUsed/>
    <w:qFormat/>
    <w:uiPriority w:val="0"/>
    <w:rPr>
      <w:sz w:val="20"/>
      <w:szCs w:val="20"/>
    </w:rPr>
  </w:style>
  <w:style w:type="paragraph" w:styleId="15">
    <w:name w:val="toc 1"/>
    <w:basedOn w:val="1"/>
    <w:next w:val="1"/>
    <w:unhideWhenUsed/>
    <w:uiPriority w:val="39"/>
    <w:pPr>
      <w:spacing w:after="57"/>
    </w:pPr>
  </w:style>
  <w:style w:type="paragraph" w:styleId="16">
    <w:name w:val="toc 6"/>
    <w:basedOn w:val="1"/>
    <w:next w:val="1"/>
    <w:unhideWhenUsed/>
    <w:uiPriority w:val="39"/>
    <w:pPr>
      <w:spacing w:after="57"/>
      <w:ind w:left="1417"/>
    </w:pPr>
  </w:style>
  <w:style w:type="paragraph" w:styleId="17">
    <w:name w:val="table of figures"/>
    <w:basedOn w:val="1"/>
    <w:next w:val="1"/>
    <w:unhideWhenUsed/>
    <w:uiPriority w:val="99"/>
  </w:style>
  <w:style w:type="paragraph" w:styleId="18">
    <w:name w:val="toc 3"/>
    <w:basedOn w:val="1"/>
    <w:next w:val="1"/>
    <w:unhideWhenUsed/>
    <w:uiPriority w:val="39"/>
    <w:pPr>
      <w:spacing w:after="57"/>
      <w:ind w:left="567"/>
    </w:pPr>
  </w:style>
  <w:style w:type="paragraph" w:styleId="19">
    <w:name w:val="toc 2"/>
    <w:basedOn w:val="1"/>
    <w:next w:val="1"/>
    <w:unhideWhenUsed/>
    <w:uiPriority w:val="39"/>
    <w:pPr>
      <w:spacing w:after="57"/>
      <w:ind w:left="283"/>
    </w:pPr>
  </w:style>
  <w:style w:type="paragraph" w:styleId="20">
    <w:name w:val="toc 4"/>
    <w:basedOn w:val="1"/>
    <w:next w:val="1"/>
    <w:unhideWhenUsed/>
    <w:uiPriority w:val="39"/>
    <w:pPr>
      <w:spacing w:after="57"/>
      <w:ind w:left="850"/>
    </w:pPr>
  </w:style>
  <w:style w:type="paragraph" w:styleId="21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22">
    <w:name w:val="Title"/>
    <w:basedOn w:val="1"/>
    <w:next w:val="1"/>
    <w:link w:val="51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24">
    <w:name w:val="Subtitle"/>
    <w:basedOn w:val="1"/>
    <w:next w:val="1"/>
    <w:link w:val="52"/>
    <w:qFormat/>
    <w:uiPriority w:val="11"/>
    <w:pPr>
      <w:spacing w:before="200" w:after="200"/>
    </w:pPr>
  </w:style>
  <w:style w:type="table" w:styleId="2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Title Char"/>
    <w:basedOn w:val="3"/>
    <w:uiPriority w:val="10"/>
    <w:rPr>
      <w:sz w:val="48"/>
      <w:szCs w:val="48"/>
    </w:rPr>
  </w:style>
  <w:style w:type="character" w:customStyle="1" w:styleId="27">
    <w:name w:val="Subtitle Char"/>
    <w:basedOn w:val="3"/>
    <w:uiPriority w:val="11"/>
    <w:rPr>
      <w:sz w:val="24"/>
      <w:szCs w:val="24"/>
    </w:rPr>
  </w:style>
  <w:style w:type="character" w:customStyle="1" w:styleId="28">
    <w:name w:val="Quote Char"/>
    <w:uiPriority w:val="29"/>
    <w:rPr>
      <w:i/>
    </w:rPr>
  </w:style>
  <w:style w:type="character" w:customStyle="1" w:styleId="29">
    <w:name w:val="Intense Quote Char"/>
    <w:uiPriority w:val="30"/>
    <w:rPr>
      <w:i/>
    </w:rPr>
  </w:style>
  <w:style w:type="character" w:customStyle="1" w:styleId="30">
    <w:name w:val="Footnote Text Char"/>
    <w:uiPriority w:val="99"/>
    <w:rPr>
      <w:sz w:val="18"/>
    </w:rPr>
  </w:style>
  <w:style w:type="character" w:customStyle="1" w:styleId="31">
    <w:name w:val="Endnote Text Char"/>
    <w:uiPriority w:val="99"/>
    <w:rPr>
      <w:sz w:val="20"/>
    </w:rPr>
  </w:style>
  <w:style w:type="paragraph" w:customStyle="1" w:styleId="32">
    <w:name w:val="TOC Heading"/>
    <w:unhideWhenUsed/>
    <w:uiPriority w:val="39"/>
    <w:rPr>
      <w:rFonts w:ascii="Calibri" w:hAnsi="Calibri" w:eastAsia="Calibri" w:cs="Times New Roman"/>
      <w:lang w:val="ru-RU" w:eastAsia="ru-RU" w:bidi="ar-SA"/>
    </w:rPr>
  </w:style>
  <w:style w:type="paragraph" w:customStyle="1" w:styleId="33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customStyle="1" w:styleId="34">
    <w:name w:val="Heading 1 Char"/>
    <w:basedOn w:val="3"/>
    <w:link w:val="33"/>
    <w:uiPriority w:val="9"/>
    <w:rPr>
      <w:rFonts w:ascii="Arial" w:hAnsi="Arial" w:eastAsia="Arial" w:cs="Arial"/>
      <w:sz w:val="40"/>
      <w:szCs w:val="40"/>
    </w:rPr>
  </w:style>
  <w:style w:type="paragraph" w:customStyle="1" w:styleId="35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customStyle="1" w:styleId="36">
    <w:name w:val="Heading 2 Char"/>
    <w:basedOn w:val="3"/>
    <w:link w:val="35"/>
    <w:qFormat/>
    <w:uiPriority w:val="9"/>
    <w:rPr>
      <w:rFonts w:ascii="Arial" w:hAnsi="Arial" w:eastAsia="Arial" w:cs="Arial"/>
      <w:sz w:val="34"/>
    </w:rPr>
  </w:style>
  <w:style w:type="paragraph" w:customStyle="1" w:styleId="37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38">
    <w:name w:val="Heading 3 Char"/>
    <w:basedOn w:val="3"/>
    <w:link w:val="37"/>
    <w:uiPriority w:val="9"/>
    <w:rPr>
      <w:rFonts w:ascii="Arial" w:hAnsi="Arial" w:eastAsia="Arial" w:cs="Arial"/>
      <w:sz w:val="30"/>
      <w:szCs w:val="30"/>
    </w:rPr>
  </w:style>
  <w:style w:type="paragraph" w:customStyle="1" w:styleId="39">
    <w:name w:val="Heading 4"/>
    <w:basedOn w:val="1"/>
    <w:next w:val="1"/>
    <w:link w:val="4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4 Char"/>
    <w:basedOn w:val="3"/>
    <w:link w:val="39"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41">
    <w:name w:val="Heading 5"/>
    <w:basedOn w:val="1"/>
    <w:next w:val="1"/>
    <w:link w:val="4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character" w:customStyle="1" w:styleId="42">
    <w:name w:val="Heading 5 Char"/>
    <w:basedOn w:val="3"/>
    <w:link w:val="41"/>
    <w:qFormat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43">
    <w:name w:val="Heading 6"/>
    <w:basedOn w:val="1"/>
    <w:next w:val="1"/>
    <w:link w:val="4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Heading 6 Char"/>
    <w:basedOn w:val="3"/>
    <w:link w:val="43"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45">
    <w:name w:val="Heading 7"/>
    <w:basedOn w:val="1"/>
    <w:next w:val="1"/>
    <w:link w:val="4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6">
    <w:name w:val="Heading 7 Char"/>
    <w:basedOn w:val="3"/>
    <w:link w:val="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47">
    <w:name w:val="Heading 8"/>
    <w:basedOn w:val="1"/>
    <w:next w:val="1"/>
    <w:link w:val="4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Heading 8 Char"/>
    <w:basedOn w:val="3"/>
    <w:link w:val="47"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49">
    <w:name w:val="Heading 9"/>
    <w:basedOn w:val="1"/>
    <w:next w:val="1"/>
    <w:link w:val="5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50">
    <w:name w:val="Heading 9 Char"/>
    <w:basedOn w:val="3"/>
    <w:link w:val="49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1">
    <w:name w:val="Название Знак"/>
    <w:basedOn w:val="3"/>
    <w:link w:val="22"/>
    <w:uiPriority w:val="10"/>
    <w:rPr>
      <w:sz w:val="48"/>
      <w:szCs w:val="48"/>
    </w:rPr>
  </w:style>
  <w:style w:type="character" w:customStyle="1" w:styleId="52">
    <w:name w:val="Подзаголовок Знак"/>
    <w:basedOn w:val="3"/>
    <w:link w:val="24"/>
    <w:qFormat/>
    <w:uiPriority w:val="11"/>
    <w:rPr>
      <w:sz w:val="24"/>
      <w:szCs w:val="24"/>
    </w:rPr>
  </w:style>
  <w:style w:type="paragraph" w:styleId="53">
    <w:name w:val="Quote"/>
    <w:basedOn w:val="1"/>
    <w:next w:val="1"/>
    <w:link w:val="54"/>
    <w:qFormat/>
    <w:uiPriority w:val="29"/>
    <w:pPr>
      <w:ind w:left="720" w:right="720"/>
    </w:pPr>
    <w:rPr>
      <w:i/>
    </w:rPr>
  </w:style>
  <w:style w:type="character" w:customStyle="1" w:styleId="54">
    <w:name w:val="Цитата 2 Знак"/>
    <w:link w:val="53"/>
    <w:qFormat/>
    <w:uiPriority w:val="29"/>
    <w:rPr>
      <w:i/>
    </w:rPr>
  </w:style>
  <w:style w:type="paragraph" w:styleId="55">
    <w:name w:val="Intense Quote"/>
    <w:basedOn w:val="1"/>
    <w:next w:val="1"/>
    <w:link w:val="5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6">
    <w:name w:val="Выделенная цитата Знак"/>
    <w:link w:val="55"/>
    <w:qFormat/>
    <w:uiPriority w:val="30"/>
    <w:rPr>
      <w:i/>
    </w:rPr>
  </w:style>
  <w:style w:type="paragraph" w:customStyle="1" w:styleId="57">
    <w:name w:val="Header"/>
    <w:basedOn w:val="1"/>
    <w:link w:val="58"/>
    <w:unhideWhenUsed/>
    <w:qFormat/>
    <w:uiPriority w:val="99"/>
    <w:pPr>
      <w:tabs>
        <w:tab w:val="center" w:pos="7143"/>
        <w:tab w:val="right" w:pos="14287"/>
      </w:tabs>
    </w:pPr>
  </w:style>
  <w:style w:type="character" w:customStyle="1" w:styleId="58">
    <w:name w:val="Header Char"/>
    <w:basedOn w:val="3"/>
    <w:link w:val="57"/>
    <w:qFormat/>
    <w:uiPriority w:val="99"/>
  </w:style>
  <w:style w:type="paragraph" w:customStyle="1" w:styleId="59">
    <w:name w:val="Footer"/>
    <w:basedOn w:val="1"/>
    <w:link w:val="62"/>
    <w:unhideWhenUsed/>
    <w:uiPriority w:val="99"/>
    <w:pPr>
      <w:tabs>
        <w:tab w:val="center" w:pos="7143"/>
        <w:tab w:val="right" w:pos="14287"/>
      </w:tabs>
    </w:pPr>
  </w:style>
  <w:style w:type="character" w:customStyle="1" w:styleId="60">
    <w:name w:val="Footer Char"/>
    <w:basedOn w:val="3"/>
    <w:link w:val="59"/>
    <w:uiPriority w:val="99"/>
  </w:style>
  <w:style w:type="paragraph" w:customStyle="1" w:styleId="61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62">
    <w:name w:val="Caption Char"/>
    <w:link w:val="59"/>
    <w:qFormat/>
    <w:uiPriority w:val="99"/>
  </w:style>
  <w:style w:type="table" w:customStyle="1" w:styleId="63">
    <w:name w:val="Table Grid Light"/>
    <w:basedOn w:val="4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Plain Table 1"/>
    <w:basedOn w:val="4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1Horz">
      <w:tcPr>
        <w:shd w:val="clear" w:color="FFFFFF" w:themeColor="text1" w:themeTint="00" w:fill="FFFFFF" w:themeFill="text1" w:themeFillTint="00"/>
      </w:tcPr>
    </w:tblStylePr>
  </w:style>
  <w:style w:type="table" w:customStyle="1" w:styleId="65">
    <w:name w:val="Plain Table 2"/>
    <w:basedOn w:val="4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6">
    <w:name w:val="Plain Table 3"/>
    <w:basedOn w:val="4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67">
    <w:name w:val="Plain Table 4"/>
    <w:basedOn w:val="4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68">
    <w:name w:val="Plain Table 5"/>
    <w:basedOn w:val="4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69">
    <w:name w:val="Grid Table 1 Light"/>
    <w:basedOn w:val="4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70">
    <w:name w:val="Grid Table 1 Light - Accent 1"/>
    <w:basedOn w:val="4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71">
    <w:name w:val="Grid Table 1 Light - Accent 2"/>
    <w:basedOn w:val="4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72">
    <w:name w:val="Grid Table 1 Light - Accent 3"/>
    <w:basedOn w:val="4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73">
    <w:name w:val="Grid Table 1 Light - Accent 4"/>
    <w:basedOn w:val="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4">
    <w:name w:val="Grid Table 1 Light - Accent 5"/>
    <w:basedOn w:val="4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5">
    <w:name w:val="Grid Table 1 Light - Accent 6"/>
    <w:basedOn w:val="4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6">
    <w:name w:val="Grid Table 2"/>
    <w:basedOn w:val="4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7">
    <w:name w:val="Grid Table 2 - Accent 1"/>
    <w:basedOn w:val="4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8">
    <w:name w:val="Grid Table 2 - Accent 2"/>
    <w:basedOn w:val="4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9">
    <w:name w:val="Grid Table 2 - Accent 3"/>
    <w:basedOn w:val="4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0">
    <w:name w:val="Grid Table 2 - Accent 4"/>
    <w:basedOn w:val="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1">
    <w:name w:val="Grid Table 2 - Accent 5"/>
    <w:basedOn w:val="4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2">
    <w:name w:val="Grid Table 2 - Accent 6"/>
    <w:basedOn w:val="4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3">
    <w:name w:val="Grid Table 3"/>
    <w:basedOn w:val="4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4">
    <w:name w:val="Grid Table 3 - Accent 1"/>
    <w:basedOn w:val="4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5">
    <w:name w:val="Grid Table 3 - Accent 2"/>
    <w:basedOn w:val="4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6">
    <w:name w:val="Grid Table 3 - Accent 3"/>
    <w:basedOn w:val="4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7">
    <w:name w:val="Grid Table 3 - Accent 4"/>
    <w:basedOn w:val="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8">
    <w:name w:val="Grid Table 3 - Accent 5"/>
    <w:basedOn w:val="4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9">
    <w:name w:val="Grid Table 3 - Accent 6"/>
    <w:basedOn w:val="4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0">
    <w:name w:val="Grid Table 4"/>
    <w:basedOn w:val="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91">
    <w:name w:val="Grid Table 4 - Accent 1"/>
    <w:basedOn w:val="4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92">
    <w:name w:val="Grid Table 4 - Accent 2"/>
    <w:basedOn w:val="4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3">
    <w:name w:val="Grid Table 4 - Accent 3"/>
    <w:basedOn w:val="4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4">
    <w:name w:val="Grid Table 4 - Accent 4"/>
    <w:basedOn w:val="4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5">
    <w:name w:val="Grid Table 4 - Accent 5"/>
    <w:basedOn w:val="4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6">
    <w:name w:val="Grid Table 4 - Accent 6"/>
    <w:basedOn w:val="4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7">
    <w:name w:val="Grid Table 5 Dark"/>
    <w:basedOn w:val="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8">
    <w:name w:val="Grid Table 5 Dark- Accent 1"/>
    <w:basedOn w:val="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9">
    <w:name w:val="Grid Table 5 Dark - Accent 2"/>
    <w:basedOn w:val="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100">
    <w:name w:val="Grid Table 5 Dark - Accent 3"/>
    <w:basedOn w:val="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101">
    <w:name w:val="Grid Table 5 Dark- Accent 4"/>
    <w:basedOn w:val="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102">
    <w:name w:val="Grid Table 5 Dark - Accent 5"/>
    <w:basedOn w:val="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103">
    <w:name w:val="Grid Table 5 Dark - Accent 6"/>
    <w:basedOn w:val="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4">
    <w:name w:val="Grid Table 6 Colorful"/>
    <w:basedOn w:val="4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5">
    <w:name w:val="Grid Table 6 Colorful - Accent 1"/>
    <w:basedOn w:val="4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6">
    <w:name w:val="Grid Table 6 Colorful - Accent 2"/>
    <w:basedOn w:val="4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7">
    <w:name w:val="Grid Table 6 Colorful - Accent 3"/>
    <w:basedOn w:val="4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8">
    <w:name w:val="Grid Table 6 Colorful - Accent 4"/>
    <w:basedOn w:val="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9">
    <w:name w:val="Grid Table 6 Colorful - Accent 5"/>
    <w:basedOn w:val="4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0">
    <w:name w:val="Grid Table 6 Colorful - Accent 6"/>
    <w:basedOn w:val="4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1">
    <w:name w:val="Grid Table 7 Colorful"/>
    <w:basedOn w:val="4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12">
    <w:name w:val="Grid Table 7 Colorful - Accent 1"/>
    <w:basedOn w:val="4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13">
    <w:name w:val="Grid Table 7 Colorful - Accent 2"/>
    <w:basedOn w:val="4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14">
    <w:name w:val="Grid Table 7 Colorful - Accent 3"/>
    <w:basedOn w:val="4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5">
    <w:name w:val="Grid Table 7 Colorful - Accent 4"/>
    <w:basedOn w:val="4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6">
    <w:name w:val="Grid Table 7 Colorful - Accent 5"/>
    <w:basedOn w:val="4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7">
    <w:name w:val="Grid Table 7 Colorful - Accent 6"/>
    <w:basedOn w:val="4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8">
    <w:name w:val="List Table 1 Light"/>
    <w:basedOn w:val="4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9">
    <w:name w:val="List Table 1 Light - Accent 1"/>
    <w:basedOn w:val="4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20">
    <w:name w:val="List Table 1 Light - Accent 2"/>
    <w:basedOn w:val="4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21">
    <w:name w:val="List Table 1 Light - Accent 3"/>
    <w:basedOn w:val="4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22">
    <w:name w:val="List Table 1 Light - Accent 4"/>
    <w:basedOn w:val="4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23">
    <w:name w:val="List Table 1 Light - Accent 5"/>
    <w:basedOn w:val="4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4">
    <w:name w:val="List Table 1 Light - Accent 6"/>
    <w:basedOn w:val="4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5">
    <w:name w:val="List Table 2"/>
    <w:basedOn w:val="4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6">
    <w:name w:val="List Table 2 - Accent 1"/>
    <w:basedOn w:val="4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7">
    <w:name w:val="List Table 2 - Accent 2"/>
    <w:basedOn w:val="4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8">
    <w:name w:val="List Table 2 - Accent 3"/>
    <w:basedOn w:val="4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9">
    <w:name w:val="List Table 2 - Accent 4"/>
    <w:basedOn w:val="4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0">
    <w:name w:val="List Table 2 - Accent 5"/>
    <w:basedOn w:val="4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1">
    <w:name w:val="List Table 2 - Accent 6"/>
    <w:basedOn w:val="4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2">
    <w:name w:val="List Table 3"/>
    <w:basedOn w:val="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3">
    <w:name w:val="List Table 3 - Accent 1"/>
    <w:basedOn w:val="4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4">
    <w:name w:val="List Table 3 - Accent 2"/>
    <w:basedOn w:val="4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5">
    <w:name w:val="List Table 3 - Accent 3"/>
    <w:basedOn w:val="4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6">
    <w:name w:val="List Table 3 - Accent 4"/>
    <w:basedOn w:val="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7">
    <w:name w:val="List Table 3 - Accent 5"/>
    <w:basedOn w:val="4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8">
    <w:name w:val="List Table 3 - Accent 6"/>
    <w:basedOn w:val="4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9">
    <w:name w:val="List Table 4"/>
    <w:basedOn w:val="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40">
    <w:name w:val="List Table 4 - Accent 1"/>
    <w:basedOn w:val="4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41">
    <w:name w:val="List Table 4 - Accent 2"/>
    <w:basedOn w:val="4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42">
    <w:name w:val="List Table 4 - Accent 3"/>
    <w:basedOn w:val="4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43">
    <w:name w:val="List Table 4 - Accent 4"/>
    <w:basedOn w:val="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4">
    <w:name w:val="List Table 4 - Accent 5"/>
    <w:basedOn w:val="4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5">
    <w:name w:val="List Table 4 - Accent 6"/>
    <w:basedOn w:val="4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6">
    <w:name w:val="List Table 5 Dark"/>
    <w:basedOn w:val="4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7">
    <w:name w:val="List Table 5 Dark - Accent 1"/>
    <w:basedOn w:val="4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8">
    <w:name w:val="List Table 5 Dark - Accent 2"/>
    <w:basedOn w:val="4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9">
    <w:name w:val="List Table 5 Dark - Accent 3"/>
    <w:basedOn w:val="4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50">
    <w:name w:val="List Table 5 Dark - Accent 4"/>
    <w:basedOn w:val="4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51">
    <w:name w:val="List Table 5 Dark - Accent 5"/>
    <w:basedOn w:val="4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52">
    <w:name w:val="List Table 5 Dark - Accent 6"/>
    <w:basedOn w:val="4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53">
    <w:name w:val="List Table 6 Colorful"/>
    <w:basedOn w:val="4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4">
    <w:name w:val="List Table 6 Colorful - Accent 1"/>
    <w:basedOn w:val="4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5">
    <w:name w:val="List Table 6 Colorful - Accent 2"/>
    <w:basedOn w:val="4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6">
    <w:name w:val="List Table 6 Colorful - Accent 3"/>
    <w:basedOn w:val="4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7">
    <w:name w:val="List Table 6 Colorful - Accent 4"/>
    <w:basedOn w:val="4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8">
    <w:name w:val="List Table 6 Colorful - Accent 5"/>
    <w:basedOn w:val="4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9">
    <w:name w:val="List Table 6 Colorful - Accent 6"/>
    <w:basedOn w:val="4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0">
    <w:name w:val="List Table 7 Colorful"/>
    <w:basedOn w:val="4"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61">
    <w:name w:val="List Table 7 Colorful - Accent 1"/>
    <w:basedOn w:val="4"/>
    <w:qFormat/>
    <w:uiPriority w:val="99"/>
    <w:tblPr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62">
    <w:name w:val="List Table 7 Colorful - Accent 2"/>
    <w:basedOn w:val="4"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63">
    <w:name w:val="List Table 7 Colorful - Accent 3"/>
    <w:basedOn w:val="4"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64">
    <w:name w:val="List Table 7 Colorful - Accent 4"/>
    <w:basedOn w:val="4"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5">
    <w:name w:val="List Table 7 Colorful - Accent 5"/>
    <w:basedOn w:val="4"/>
    <w:qFormat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6">
    <w:name w:val="List Table 7 Colorful - Accent 6"/>
    <w:basedOn w:val="4"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7">
    <w:name w:val="Lined - Accent"/>
    <w:basedOn w:val="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168">
    <w:name w:val="Lined - Accent 1"/>
    <w:basedOn w:val="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9">
    <w:name w:val="Lined - Accent 2"/>
    <w:basedOn w:val="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0">
    <w:name w:val="Lined - Accent 3"/>
    <w:basedOn w:val="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1">
    <w:name w:val="Lined - Accent 4"/>
    <w:basedOn w:val="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2">
    <w:name w:val="Lined - Accent 5"/>
    <w:basedOn w:val="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3">
    <w:name w:val="Lined - Accent 6"/>
    <w:basedOn w:val="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4">
    <w:name w:val="Bordered &amp; Lined - Accent"/>
    <w:basedOn w:val="4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customStyle="1" w:styleId="175">
    <w:name w:val="Bordered &amp; Lined - Accent 1"/>
    <w:basedOn w:val="4"/>
    <w:qFormat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6">
    <w:name w:val="Bordered &amp; Lined - Accent 2"/>
    <w:basedOn w:val="4"/>
    <w:qFormat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7">
    <w:name w:val="Bordered &amp; Lined - Accent 3"/>
    <w:basedOn w:val="4"/>
    <w:qFormat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8">
    <w:name w:val="Bordered &amp; Lined - Accent 4"/>
    <w:basedOn w:val="4"/>
    <w:qFormat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9">
    <w:name w:val="Bordered &amp; Lined - Accent 5"/>
    <w:basedOn w:val="4"/>
    <w:qFormat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80">
    <w:name w:val="Bordered &amp; Lined - Accent 6"/>
    <w:basedOn w:val="4"/>
    <w:qFormat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81">
    <w:name w:val="Bordered"/>
    <w:basedOn w:val="4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82">
    <w:name w:val="Bordered - Accent 1"/>
    <w:basedOn w:val="4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83">
    <w:name w:val="Bordered - Accent 2"/>
    <w:basedOn w:val="4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4">
    <w:name w:val="Bordered - Accent 3"/>
    <w:basedOn w:val="4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5">
    <w:name w:val="Bordered - Accent 4"/>
    <w:basedOn w:val="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6">
    <w:name w:val="Bordered - Accent 5"/>
    <w:basedOn w:val="4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7">
    <w:name w:val="Bordered - Accent 6"/>
    <w:basedOn w:val="4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8">
    <w:name w:val="Текст сноски Знак"/>
    <w:link w:val="10"/>
    <w:qFormat/>
    <w:uiPriority w:val="99"/>
    <w:rPr>
      <w:sz w:val="18"/>
    </w:rPr>
  </w:style>
  <w:style w:type="character" w:customStyle="1" w:styleId="189">
    <w:name w:val="Текст концевой сноски Знак"/>
    <w:link w:val="9"/>
    <w:qFormat/>
    <w:uiPriority w:val="99"/>
    <w:rPr>
      <w:sz w:val="20"/>
    </w:rPr>
  </w:style>
  <w:style w:type="paragraph" w:customStyle="1" w:styleId="190">
    <w:name w:val="Заголовок оглавления1"/>
    <w:unhideWhenUsed/>
    <w:qFormat/>
    <w:uiPriority w:val="39"/>
    <w:rPr>
      <w:rFonts w:ascii="Calibri" w:hAnsi="Calibri" w:eastAsia="Calibri" w:cs="Times New Roman"/>
      <w:lang w:val="ru-RU" w:eastAsia="ru-RU" w:bidi="ar-SA"/>
    </w:rPr>
  </w:style>
  <w:style w:type="character" w:customStyle="1" w:styleId="191">
    <w:name w:val="Основной текст Знак1"/>
    <w:basedOn w:val="3"/>
    <w:link w:val="14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paragraph" w:styleId="192">
    <w:name w:val="List Paragraph"/>
    <w:basedOn w:val="1"/>
    <w:qFormat/>
    <w:uiPriority w:val="34"/>
    <w:pPr>
      <w:ind w:left="720"/>
      <w:contextualSpacing/>
    </w:pPr>
  </w:style>
  <w:style w:type="paragraph" w:styleId="19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94">
    <w:name w:val="Основной текст Знак"/>
    <w:qFormat/>
    <w:uiPriority w:val="0"/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747</Words>
  <Characters>4260</Characters>
  <Lines>35</Lines>
  <Paragraphs>9</Paragraphs>
  <TotalTime>18</TotalTime>
  <ScaleCrop>false</ScaleCrop>
  <LinksUpToDate>false</LinksUpToDate>
  <CharactersWithSpaces>4998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2023-09-14T10:04:00Z</dcterms:created>
  <dc:creator>Галкина</dc:creator>
  <cp:lastModifiedBy>user</cp:lastModifiedBy>
  <dcterms:modified xsi:type="dcterms:W3CDTF">2024-01-24T06:43:36Z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A0DDA67EEEA94ED29DC275E6B84C6859</vt:lpwstr>
  </property>
</Properties>
</file>